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1A3" w:rsidRDefault="00E439B6" w:rsidP="006511A3">
      <w:pPr>
        <w:pStyle w:val="Header"/>
      </w:pPr>
      <w:r>
        <w:rPr>
          <w:noProof/>
          <w:lang w:val="is-IS" w:eastAsia="is-IS"/>
        </w:rPr>
        <w:drawing>
          <wp:inline distT="0" distB="0" distL="0" distR="0">
            <wp:extent cx="620395" cy="596265"/>
            <wp:effectExtent l="0" t="0" r="8255" b="0"/>
            <wp:docPr id="1" name="Picture 1" descr="skja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jal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596265"/>
                    </a:xfrm>
                    <a:prstGeom prst="rect">
                      <a:avLst/>
                    </a:prstGeom>
                    <a:noFill/>
                    <a:ln>
                      <a:noFill/>
                    </a:ln>
                  </pic:spPr>
                </pic:pic>
              </a:graphicData>
            </a:graphic>
          </wp:inline>
        </w:drawing>
      </w:r>
      <w:r w:rsidR="006511A3">
        <w:t xml:space="preserve">  </w:t>
      </w:r>
      <w:r w:rsidR="006511A3" w:rsidRPr="006511A3">
        <w:rPr>
          <w:b/>
          <w:sz w:val="28"/>
          <w:szCs w:val="28"/>
        </w:rPr>
        <w:t>VÍSINDASIÐANEFND</w:t>
      </w:r>
    </w:p>
    <w:p w:rsidR="00363A95" w:rsidRDefault="00363A95" w:rsidP="00064196">
      <w:pPr>
        <w:pStyle w:val="Heading4"/>
        <w:jc w:val="center"/>
        <w:rPr>
          <w:lang w:val="is-IS"/>
        </w:rPr>
      </w:pPr>
    </w:p>
    <w:p w:rsidR="00064196" w:rsidRPr="00EE46B0" w:rsidRDefault="00064196" w:rsidP="00064196">
      <w:pPr>
        <w:pStyle w:val="Heading4"/>
        <w:jc w:val="center"/>
        <w:rPr>
          <w:lang w:val="is-IS"/>
        </w:rPr>
      </w:pPr>
      <w:r w:rsidRPr="00EE46B0">
        <w:rPr>
          <w:lang w:val="is-IS"/>
        </w:rPr>
        <w:t>Gátlisti vegna umsóknar um klíníska lyfjarannsókn</w:t>
      </w:r>
    </w:p>
    <w:p w:rsidR="00064196" w:rsidRDefault="00064196" w:rsidP="00064196">
      <w:pPr>
        <w:rPr>
          <w:lang w:val="is-IS"/>
        </w:rPr>
      </w:pPr>
    </w:p>
    <w:p w:rsidR="00064196" w:rsidRPr="004C0582" w:rsidRDefault="00064196" w:rsidP="00064196">
      <w:pPr>
        <w:jc w:val="center"/>
        <w:rPr>
          <w:lang w:val="is-IS"/>
        </w:rPr>
      </w:pPr>
      <w:r w:rsidRPr="004C0582">
        <w:rPr>
          <w:lang w:val="is-IS"/>
        </w:rPr>
        <w:t xml:space="preserve">Umsækjendur </w:t>
      </w:r>
      <w:r w:rsidRPr="004C0582">
        <w:rPr>
          <w:b/>
          <w:lang w:val="is-IS"/>
        </w:rPr>
        <w:t>athugið</w:t>
      </w:r>
      <w:r w:rsidRPr="004C0582">
        <w:rPr>
          <w:lang w:val="is-IS"/>
        </w:rPr>
        <w:t xml:space="preserve"> að merkja við reitina hægra megin á síðu.</w:t>
      </w:r>
    </w:p>
    <w:p w:rsidR="00064196" w:rsidRDefault="00903E66" w:rsidP="00064196">
      <w:pPr>
        <w:jc w:val="center"/>
        <w:rPr>
          <w:b/>
          <w:lang w:val="is-IS"/>
        </w:rPr>
      </w:pPr>
      <w:r>
        <w:rPr>
          <w:b/>
          <w:lang w:val="is-IS"/>
        </w:rPr>
        <w:t>Frágenginn</w:t>
      </w:r>
      <w:bookmarkStart w:id="0" w:name="_GoBack"/>
      <w:bookmarkEnd w:id="0"/>
      <w:r w:rsidR="00192848">
        <w:rPr>
          <w:b/>
          <w:lang w:val="is-IS"/>
        </w:rPr>
        <w:t xml:space="preserve"> </w:t>
      </w:r>
      <w:r w:rsidR="00064196" w:rsidRPr="004C0582">
        <w:rPr>
          <w:b/>
          <w:lang w:val="is-IS"/>
        </w:rPr>
        <w:t>gátlisti er forsenda þess að unnt sé að taka við umsókn</w:t>
      </w:r>
    </w:p>
    <w:p w:rsidR="00A802AE" w:rsidRDefault="00A802AE" w:rsidP="009578BB">
      <w:pPr>
        <w:jc w:val="right"/>
        <w:rPr>
          <w:b/>
          <w:sz w:val="16"/>
          <w:szCs w:val="16"/>
          <w:lang w:val="is-IS"/>
        </w:rPr>
      </w:pPr>
    </w:p>
    <w:p w:rsidR="009578BB" w:rsidRPr="009578BB" w:rsidRDefault="009578BB" w:rsidP="009578BB">
      <w:pPr>
        <w:jc w:val="right"/>
        <w:rPr>
          <w:b/>
          <w:sz w:val="16"/>
          <w:szCs w:val="16"/>
          <w:lang w:val="is-I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945"/>
        <w:gridCol w:w="567"/>
        <w:gridCol w:w="709"/>
      </w:tblGrid>
      <w:tr w:rsidR="009578BB" w:rsidRPr="00EE46B0" w:rsidTr="00B66F3A">
        <w:trPr>
          <w:trHeight w:val="321"/>
        </w:trPr>
        <w:tc>
          <w:tcPr>
            <w:tcW w:w="1668" w:type="dxa"/>
            <w:tcBorders>
              <w:bottom w:val="single" w:sz="4" w:space="0" w:color="auto"/>
            </w:tcBorders>
          </w:tcPr>
          <w:p w:rsidR="00064196" w:rsidRPr="00EE46B0" w:rsidRDefault="00064196" w:rsidP="009578BB">
            <w:pPr>
              <w:pStyle w:val="BodyText"/>
              <w:jc w:val="center"/>
              <w:rPr>
                <w:b/>
                <w:color w:val="FF0000"/>
                <w:sz w:val="20"/>
                <w:lang w:val="is-IS"/>
              </w:rPr>
            </w:pPr>
            <w:r w:rsidRPr="00EE46B0">
              <w:rPr>
                <w:b/>
                <w:color w:val="FF0000"/>
                <w:sz w:val="20"/>
                <w:lang w:val="is-IS"/>
              </w:rPr>
              <w:t>Skjal:</w:t>
            </w:r>
          </w:p>
        </w:tc>
        <w:tc>
          <w:tcPr>
            <w:tcW w:w="6945" w:type="dxa"/>
          </w:tcPr>
          <w:p w:rsidR="00064196" w:rsidRPr="00EE46B0" w:rsidRDefault="00064196" w:rsidP="009578BB">
            <w:pPr>
              <w:jc w:val="center"/>
              <w:rPr>
                <w:b/>
                <w:lang w:val="is-IS"/>
              </w:rPr>
            </w:pPr>
            <w:r w:rsidRPr="00EE46B0">
              <w:rPr>
                <w:b/>
                <w:lang w:val="is-IS"/>
              </w:rPr>
              <w:t>Efnisatriði:</w:t>
            </w:r>
          </w:p>
        </w:tc>
        <w:tc>
          <w:tcPr>
            <w:tcW w:w="567" w:type="dxa"/>
          </w:tcPr>
          <w:p w:rsidR="00064196" w:rsidRPr="00774613" w:rsidRDefault="00064196" w:rsidP="009578BB">
            <w:pPr>
              <w:pStyle w:val="BodyText"/>
              <w:rPr>
                <w:b/>
                <w:sz w:val="20"/>
                <w:lang w:val="is-IS"/>
              </w:rPr>
            </w:pPr>
            <w:r w:rsidRPr="00774613">
              <w:rPr>
                <w:b/>
                <w:sz w:val="20"/>
                <w:lang w:val="is-IS"/>
              </w:rPr>
              <w:t>Í lagi</w:t>
            </w:r>
          </w:p>
        </w:tc>
        <w:tc>
          <w:tcPr>
            <w:tcW w:w="709" w:type="dxa"/>
          </w:tcPr>
          <w:p w:rsidR="00064196" w:rsidRPr="00774613" w:rsidRDefault="00064196" w:rsidP="009578BB">
            <w:pPr>
              <w:pStyle w:val="BodyText"/>
              <w:rPr>
                <w:b/>
                <w:sz w:val="20"/>
                <w:lang w:val="is-IS"/>
              </w:rPr>
            </w:pPr>
            <w:r w:rsidRPr="00774613">
              <w:rPr>
                <w:b/>
                <w:sz w:val="20"/>
                <w:lang w:val="is-IS"/>
              </w:rPr>
              <w:t>Á ekki við</w:t>
            </w:r>
          </w:p>
        </w:tc>
      </w:tr>
      <w:tr w:rsidR="009578BB" w:rsidRPr="00EE46B0" w:rsidTr="00B66F3A">
        <w:trPr>
          <w:cantSplit/>
          <w:trHeight w:val="410"/>
        </w:trPr>
        <w:tc>
          <w:tcPr>
            <w:tcW w:w="1668" w:type="dxa"/>
            <w:tcBorders>
              <w:bottom w:val="nil"/>
            </w:tcBorders>
          </w:tcPr>
          <w:p w:rsidR="00064196" w:rsidRPr="00FC2B31" w:rsidRDefault="00064196" w:rsidP="009578BB">
            <w:pPr>
              <w:pStyle w:val="BodyText"/>
              <w:rPr>
                <w:b/>
                <w:color w:val="FF0000"/>
                <w:sz w:val="20"/>
                <w:lang w:val="is-IS"/>
              </w:rPr>
            </w:pPr>
            <w:r w:rsidRPr="00FC2B31">
              <w:rPr>
                <w:b/>
                <w:color w:val="FF0000"/>
                <w:sz w:val="20"/>
                <w:lang w:val="is-IS"/>
              </w:rPr>
              <w:t>Umsók</w:t>
            </w:r>
            <w:r>
              <w:rPr>
                <w:b/>
                <w:color w:val="FF0000"/>
                <w:sz w:val="20"/>
                <w:lang w:val="is-IS"/>
              </w:rPr>
              <w:t>n</w:t>
            </w:r>
            <w:r w:rsidRPr="00FC2B31">
              <w:rPr>
                <w:b/>
                <w:color w:val="FF0000"/>
                <w:sz w:val="20"/>
                <w:lang w:val="is-IS"/>
              </w:rPr>
              <w:t xml:space="preserve"> og fylgiskjöl:</w:t>
            </w:r>
          </w:p>
        </w:tc>
        <w:tc>
          <w:tcPr>
            <w:tcW w:w="6945" w:type="dxa"/>
          </w:tcPr>
          <w:p w:rsidR="00064196" w:rsidRPr="00EE46B0" w:rsidRDefault="00064196" w:rsidP="009578BB">
            <w:pPr>
              <w:numPr>
                <w:ilvl w:val="0"/>
                <w:numId w:val="5"/>
              </w:numPr>
              <w:tabs>
                <w:tab w:val="clear" w:pos="720"/>
                <w:tab w:val="num" w:pos="459"/>
              </w:tabs>
              <w:ind w:left="459" w:hanging="284"/>
              <w:rPr>
                <w:lang w:val="is-IS"/>
              </w:rPr>
            </w:pPr>
            <w:proofErr w:type="spellStart"/>
            <w:r w:rsidRPr="00EE46B0">
              <w:rPr>
                <w:lang w:val="is-IS"/>
              </w:rPr>
              <w:t>Eudract</w:t>
            </w:r>
            <w:proofErr w:type="spellEnd"/>
            <w:r w:rsidRPr="00EE46B0">
              <w:rPr>
                <w:lang w:val="is-IS"/>
              </w:rPr>
              <w:t xml:space="preserve"> </w:t>
            </w:r>
            <w:r>
              <w:rPr>
                <w:lang w:val="is-IS"/>
              </w:rPr>
              <w:t xml:space="preserve">- </w:t>
            </w:r>
            <w:r w:rsidRPr="00EE46B0">
              <w:rPr>
                <w:lang w:val="is-IS"/>
              </w:rPr>
              <w:t xml:space="preserve">umsókn. </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95"/>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Afrit af umsókn til Lyfjastofnunar.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95"/>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Rannsóknaráætlun.</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50"/>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Undirritun ábyrgðarmanns.</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50"/>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Undirritun yfirmanns á stofnun.</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50"/>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Undirritun fulltrúa bakhjarls.</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50"/>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Upplýsingar um rannsóknar- og samanburðarlyf.</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50"/>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Afrit tryggingaskírteinis og tryggingaskilmála. Fram komi m.a. að þátttakendur séu tryggðir fyrir hugsanlegu tjóni af völdum rannsóknarlyfs.</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30"/>
        </w:trPr>
        <w:tc>
          <w:tcPr>
            <w:tcW w:w="1668" w:type="dxa"/>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numPr>
                <w:ilvl w:val="0"/>
                <w:numId w:val="5"/>
              </w:numPr>
              <w:tabs>
                <w:tab w:val="clear" w:pos="720"/>
                <w:tab w:val="num" w:pos="459"/>
              </w:tabs>
              <w:ind w:left="459" w:hanging="284"/>
              <w:rPr>
                <w:lang w:val="is-IS"/>
              </w:rPr>
            </w:pPr>
            <w:r w:rsidRPr="00EE46B0">
              <w:rPr>
                <w:lang w:val="is-IS"/>
              </w:rPr>
              <w:t>Þjálfunaráætlun fyrir starfsfólk.</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30"/>
        </w:trPr>
        <w:tc>
          <w:tcPr>
            <w:tcW w:w="1668" w:type="dxa"/>
            <w:tcBorders>
              <w:top w:val="nil"/>
              <w:bottom w:val="single" w:sz="18" w:space="0" w:color="auto"/>
            </w:tcBorders>
          </w:tcPr>
          <w:p w:rsidR="00064196" w:rsidRPr="00EE46B0" w:rsidRDefault="00064196" w:rsidP="009578BB">
            <w:pPr>
              <w:pStyle w:val="BodyText"/>
              <w:rPr>
                <w:color w:val="FF0000"/>
                <w:sz w:val="20"/>
                <w:lang w:val="is-IS"/>
              </w:rPr>
            </w:pPr>
          </w:p>
        </w:tc>
        <w:tc>
          <w:tcPr>
            <w:tcW w:w="6945" w:type="dxa"/>
            <w:tcBorders>
              <w:bottom w:val="single" w:sz="18" w:space="0" w:color="auto"/>
            </w:tcBorders>
          </w:tcPr>
          <w:p w:rsidR="00064196" w:rsidRPr="00EE46B0" w:rsidRDefault="00064196" w:rsidP="00363A95">
            <w:pPr>
              <w:numPr>
                <w:ilvl w:val="0"/>
                <w:numId w:val="5"/>
              </w:numPr>
              <w:tabs>
                <w:tab w:val="clear" w:pos="720"/>
                <w:tab w:val="num" w:pos="459"/>
              </w:tabs>
              <w:ind w:left="459" w:hanging="284"/>
              <w:rPr>
                <w:lang w:val="is-IS"/>
              </w:rPr>
            </w:pPr>
            <w:r w:rsidRPr="00EE46B0">
              <w:rPr>
                <w:lang w:val="is-IS"/>
              </w:rPr>
              <w:t>Sérstaklega skal fjalla um vernd viðkvæmra hópa, ef við á, s.s. barna, einstaklinga með skerta vitræna færni, verðandi mæður, einstaklinga sem glíma við áföll og minnihlutahópa. Sjá m.a. http://www.visindasidanefnd.is.</w:t>
            </w:r>
          </w:p>
        </w:tc>
        <w:tc>
          <w:tcPr>
            <w:tcW w:w="567" w:type="dxa"/>
            <w:tcBorders>
              <w:bottom w:val="single" w:sz="18" w:space="0" w:color="auto"/>
            </w:tcBorders>
          </w:tcPr>
          <w:p w:rsidR="00064196" w:rsidRPr="00EE46B0" w:rsidRDefault="00064196" w:rsidP="009578BB">
            <w:pPr>
              <w:pStyle w:val="BodyText"/>
              <w:rPr>
                <w:sz w:val="20"/>
                <w:lang w:val="is-IS"/>
              </w:rPr>
            </w:pPr>
          </w:p>
        </w:tc>
        <w:tc>
          <w:tcPr>
            <w:tcW w:w="709" w:type="dxa"/>
            <w:tcBorders>
              <w:bottom w:val="single" w:sz="18" w:space="0" w:color="auto"/>
            </w:tcBorders>
          </w:tcPr>
          <w:p w:rsidR="00064196" w:rsidRPr="00EE46B0" w:rsidRDefault="00064196" w:rsidP="009578BB">
            <w:pPr>
              <w:pStyle w:val="BodyText"/>
              <w:rPr>
                <w:sz w:val="20"/>
                <w:lang w:val="is-IS"/>
              </w:rPr>
            </w:pPr>
          </w:p>
        </w:tc>
      </w:tr>
      <w:tr w:rsidR="009578BB" w:rsidRPr="00EE46B0" w:rsidTr="00B66F3A">
        <w:trPr>
          <w:cantSplit/>
          <w:trHeight w:val="270"/>
        </w:trPr>
        <w:tc>
          <w:tcPr>
            <w:tcW w:w="1668" w:type="dxa"/>
            <w:vMerge w:val="restart"/>
            <w:tcBorders>
              <w:top w:val="single" w:sz="18" w:space="0" w:color="auto"/>
              <w:left w:val="single" w:sz="4" w:space="0" w:color="auto"/>
              <w:bottom w:val="single" w:sz="4" w:space="0" w:color="auto"/>
              <w:right w:val="single" w:sz="4" w:space="0" w:color="auto"/>
            </w:tcBorders>
          </w:tcPr>
          <w:p w:rsidR="00064196" w:rsidRPr="00FC2B31" w:rsidRDefault="00064196" w:rsidP="009578BB">
            <w:pPr>
              <w:pStyle w:val="BodyText"/>
              <w:rPr>
                <w:b/>
                <w:color w:val="FF0000"/>
                <w:sz w:val="20"/>
                <w:lang w:val="is-IS"/>
              </w:rPr>
            </w:pPr>
            <w:r w:rsidRPr="00FC2B31">
              <w:rPr>
                <w:b/>
                <w:color w:val="FF0000"/>
                <w:sz w:val="20"/>
                <w:lang w:val="is-IS"/>
              </w:rPr>
              <w:t xml:space="preserve">Upplýsingatexti </w:t>
            </w:r>
          </w:p>
        </w:tc>
        <w:tc>
          <w:tcPr>
            <w:tcW w:w="6945" w:type="dxa"/>
            <w:tcBorders>
              <w:top w:val="single" w:sz="18" w:space="0" w:color="auto"/>
              <w:left w:val="single" w:sz="4" w:space="0" w:color="auto"/>
              <w:bottom w:val="single" w:sz="4" w:space="0" w:color="auto"/>
              <w:right w:val="single" w:sz="4" w:space="0" w:color="auto"/>
            </w:tcBorders>
          </w:tcPr>
          <w:p w:rsidR="00064196" w:rsidRPr="00EE46B0" w:rsidRDefault="008B3BE6" w:rsidP="008B3BE6">
            <w:pPr>
              <w:pStyle w:val="BodyText"/>
              <w:numPr>
                <w:ilvl w:val="0"/>
                <w:numId w:val="1"/>
              </w:numPr>
              <w:tabs>
                <w:tab w:val="clear" w:pos="720"/>
                <w:tab w:val="num" w:pos="459"/>
              </w:tabs>
              <w:ind w:left="459" w:hanging="284"/>
              <w:rPr>
                <w:sz w:val="20"/>
                <w:lang w:val="is-IS"/>
              </w:rPr>
            </w:pPr>
            <w:r>
              <w:rPr>
                <w:sz w:val="20"/>
                <w:lang w:val="is-IS"/>
              </w:rPr>
              <w:t>Verði</w:t>
            </w:r>
            <w:r w:rsidRPr="00EE46B0">
              <w:rPr>
                <w:sz w:val="20"/>
                <w:lang w:val="is-IS"/>
              </w:rPr>
              <w:t xml:space="preserve"> </w:t>
            </w:r>
            <w:r w:rsidR="00064196" w:rsidRPr="00EE46B0">
              <w:rPr>
                <w:sz w:val="20"/>
                <w:lang w:val="is-IS"/>
              </w:rPr>
              <w:t>kynningarbréf um fyrirhugaða rannsókn sent út til væntanlegra þátttakenda, skal það fylgja með umsókn.</w:t>
            </w:r>
          </w:p>
        </w:tc>
        <w:tc>
          <w:tcPr>
            <w:tcW w:w="567" w:type="dxa"/>
            <w:tcBorders>
              <w:top w:val="single" w:sz="18" w:space="0" w:color="auto"/>
              <w:left w:val="single" w:sz="4" w:space="0" w:color="auto"/>
              <w:bottom w:val="single" w:sz="4" w:space="0" w:color="auto"/>
              <w:right w:val="single" w:sz="4" w:space="0" w:color="auto"/>
            </w:tcBorders>
          </w:tcPr>
          <w:p w:rsidR="00064196" w:rsidRPr="00EE46B0" w:rsidRDefault="00064196" w:rsidP="009578BB">
            <w:pPr>
              <w:pStyle w:val="BodyText"/>
              <w:rPr>
                <w:sz w:val="20"/>
                <w:lang w:val="is-IS"/>
              </w:rPr>
            </w:pPr>
          </w:p>
        </w:tc>
        <w:tc>
          <w:tcPr>
            <w:tcW w:w="709" w:type="dxa"/>
            <w:tcBorders>
              <w:top w:val="single" w:sz="18" w:space="0" w:color="auto"/>
              <w:left w:val="single" w:sz="4" w:space="0" w:color="auto"/>
              <w:bottom w:val="single" w:sz="4" w:space="0" w:color="auto"/>
              <w:right w:val="single" w:sz="4" w:space="0" w:color="auto"/>
            </w:tcBorders>
          </w:tcPr>
          <w:p w:rsidR="00064196" w:rsidRPr="00EE46B0" w:rsidRDefault="00064196" w:rsidP="009578BB">
            <w:pPr>
              <w:pStyle w:val="BodyText"/>
              <w:rPr>
                <w:sz w:val="20"/>
                <w:lang w:val="is-IS"/>
              </w:rPr>
            </w:pPr>
          </w:p>
        </w:tc>
      </w:tr>
      <w:tr w:rsidR="009578BB" w:rsidRPr="00EE46B0" w:rsidTr="00B66F3A">
        <w:trPr>
          <w:cantSplit/>
          <w:trHeight w:val="330"/>
        </w:trPr>
        <w:tc>
          <w:tcPr>
            <w:tcW w:w="1668" w:type="dxa"/>
            <w:vMerge/>
            <w:tcBorders>
              <w:top w:val="single" w:sz="4" w:space="0" w:color="auto"/>
            </w:tcBorders>
          </w:tcPr>
          <w:p w:rsidR="00064196" w:rsidRPr="00EE46B0" w:rsidRDefault="00064196" w:rsidP="009578BB">
            <w:pPr>
              <w:pStyle w:val="BodyText"/>
              <w:rPr>
                <w:color w:val="FF0000"/>
                <w:sz w:val="20"/>
                <w:lang w:val="is-IS"/>
              </w:rPr>
            </w:pPr>
          </w:p>
        </w:tc>
        <w:tc>
          <w:tcPr>
            <w:tcW w:w="6945" w:type="dxa"/>
            <w:tcBorders>
              <w:top w:val="single" w:sz="4" w:space="0" w:color="auto"/>
            </w:tcBorders>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Titill rannsóknar.</w:t>
            </w:r>
          </w:p>
        </w:tc>
        <w:tc>
          <w:tcPr>
            <w:tcW w:w="567" w:type="dxa"/>
            <w:tcBorders>
              <w:top w:val="single" w:sz="4" w:space="0" w:color="auto"/>
            </w:tcBorders>
          </w:tcPr>
          <w:p w:rsidR="00064196" w:rsidRPr="00EE46B0" w:rsidRDefault="00064196" w:rsidP="009578BB">
            <w:pPr>
              <w:pStyle w:val="BodyText"/>
              <w:rPr>
                <w:sz w:val="20"/>
                <w:lang w:val="is-IS"/>
              </w:rPr>
            </w:pPr>
          </w:p>
        </w:tc>
        <w:tc>
          <w:tcPr>
            <w:tcW w:w="709" w:type="dxa"/>
            <w:tcBorders>
              <w:top w:val="single" w:sz="4" w:space="0" w:color="auto"/>
            </w:tcBorders>
          </w:tcPr>
          <w:p w:rsidR="00064196" w:rsidRPr="00EE46B0" w:rsidRDefault="00064196" w:rsidP="009578BB">
            <w:pPr>
              <w:pStyle w:val="BodyText"/>
              <w:rPr>
                <w:sz w:val="20"/>
                <w:lang w:val="is-IS"/>
              </w:rPr>
            </w:pPr>
          </w:p>
        </w:tc>
      </w:tr>
      <w:tr w:rsidR="009578BB" w:rsidRPr="00EE46B0" w:rsidTr="00B66F3A">
        <w:trPr>
          <w:cantSplit/>
          <w:trHeight w:val="345"/>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Ábyrgðarma</w:t>
            </w:r>
            <w:r>
              <w:rPr>
                <w:sz w:val="20"/>
                <w:lang w:val="is-IS"/>
              </w:rPr>
              <w:t>ður</w:t>
            </w:r>
            <w:r w:rsidRPr="00EE46B0">
              <w:rPr>
                <w:sz w:val="20"/>
                <w:lang w:val="is-IS"/>
              </w:rPr>
              <w:t>, ásamt titli, aðsetri, símanúmeri og netfangi</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43"/>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Aðrir rannsóknaraðilar, þ.m.t. fjármögnunaraðilar.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65"/>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Inntak rannsóknar og markmið í hnotskurn.</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495"/>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A802AE">
            <w:pPr>
              <w:pStyle w:val="BodyText"/>
              <w:numPr>
                <w:ilvl w:val="0"/>
                <w:numId w:val="1"/>
              </w:numPr>
              <w:tabs>
                <w:tab w:val="clear" w:pos="720"/>
                <w:tab w:val="num" w:pos="459"/>
              </w:tabs>
              <w:ind w:left="459" w:hanging="284"/>
              <w:rPr>
                <w:sz w:val="20"/>
                <w:lang w:val="is-IS"/>
              </w:rPr>
            </w:pPr>
            <w:r w:rsidRPr="00EE46B0">
              <w:rPr>
                <w:sz w:val="20"/>
                <w:lang w:val="is-IS"/>
              </w:rPr>
              <w:t>Hvað felst í þátttöku?  Tímarammi, inngrip</w:t>
            </w:r>
            <w:r w:rsidR="00A802AE">
              <w:rPr>
                <w:sz w:val="20"/>
                <w:lang w:val="is-IS"/>
              </w:rPr>
              <w:t>,</w:t>
            </w:r>
            <w:r w:rsidRPr="00EE46B0">
              <w:rPr>
                <w:sz w:val="20"/>
                <w:lang w:val="is-IS"/>
              </w:rPr>
              <w:t xml:space="preserve"> lengd</w:t>
            </w:r>
            <w:r w:rsidR="008B3BE6">
              <w:rPr>
                <w:sz w:val="20"/>
                <w:lang w:val="is-IS"/>
              </w:rPr>
              <w:t>, heimsókna á rannsóknarsetur, lengd</w:t>
            </w:r>
            <w:r w:rsidRPr="00EE46B0">
              <w:rPr>
                <w:sz w:val="20"/>
                <w:lang w:val="is-IS"/>
              </w:rPr>
              <w:t xml:space="preserve"> spurningalista/viðtala (</w:t>
            </w:r>
            <w:r w:rsidR="00A802AE">
              <w:rPr>
                <w:sz w:val="20"/>
                <w:lang w:val="is-IS"/>
              </w:rPr>
              <w:t>sem</w:t>
            </w:r>
            <w:r w:rsidR="00A802AE" w:rsidRPr="00EE46B0">
              <w:rPr>
                <w:sz w:val="20"/>
                <w:lang w:val="is-IS"/>
              </w:rPr>
              <w:t xml:space="preserve"> </w:t>
            </w:r>
            <w:r w:rsidRPr="00EE46B0">
              <w:rPr>
                <w:sz w:val="20"/>
                <w:lang w:val="is-IS"/>
              </w:rPr>
              <w:t xml:space="preserve">við á).  </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270"/>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363A95">
            <w:pPr>
              <w:pStyle w:val="BodyText"/>
              <w:numPr>
                <w:ilvl w:val="0"/>
                <w:numId w:val="1"/>
              </w:numPr>
              <w:tabs>
                <w:tab w:val="clear" w:pos="720"/>
                <w:tab w:val="num" w:pos="459"/>
              </w:tabs>
              <w:ind w:left="459" w:hanging="284"/>
              <w:rPr>
                <w:sz w:val="20"/>
                <w:lang w:val="is-IS"/>
              </w:rPr>
            </w:pPr>
            <w:r w:rsidRPr="00EE46B0">
              <w:rPr>
                <w:sz w:val="20"/>
                <w:lang w:val="is-IS"/>
              </w:rPr>
              <w:t xml:space="preserve">Geta skal </w:t>
            </w:r>
            <w:r w:rsidR="00363A95">
              <w:rPr>
                <w:sz w:val="20"/>
                <w:lang w:val="is-IS"/>
              </w:rPr>
              <w:t>almennt</w:t>
            </w:r>
            <w:r w:rsidRPr="00EE46B0">
              <w:rPr>
                <w:sz w:val="20"/>
                <w:lang w:val="is-IS"/>
              </w:rPr>
              <w:t xml:space="preserve"> um ávinning og áhættu/óþægindi af þátttöku (eins og við á – það á ekkert að koma þátttakanda á óvart </w:t>
            </w:r>
            <w:r>
              <w:rPr>
                <w:sz w:val="20"/>
                <w:lang w:val="is-IS"/>
              </w:rPr>
              <w:t>hafi</w:t>
            </w:r>
            <w:r w:rsidRPr="00EE46B0">
              <w:rPr>
                <w:sz w:val="20"/>
                <w:lang w:val="is-IS"/>
              </w:rPr>
              <w:t xml:space="preserve"> hann skrifað undir samþykki). Sérstaklega skal fjalla um algenga og sjaldgæfa fylgikvilla.</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270"/>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Á hverju byggist val á þátttakendum?</w:t>
            </w:r>
            <w:r>
              <w:rPr>
                <w:sz w:val="20"/>
                <w:lang w:val="is-IS"/>
              </w:rPr>
              <w:t xml:space="preserve"> Hvar fengust upplýsingar?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270"/>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Taka þarf fram að væntanlegum þátttakendum sé frjálst að hafna þátttöku eða hætta í rannsókninni á hvaða stigi sem er, án útskýringa og án afleiðinga á aðra meðferð ef um sjúklinga er að ræða.</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42"/>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Gera þarf grein fyrir hvort greitt er fyrir þátttöku eða kostnað af þátttöku.</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35"/>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1"/>
              </w:numPr>
              <w:tabs>
                <w:tab w:val="clear" w:pos="720"/>
                <w:tab w:val="num" w:pos="459"/>
              </w:tabs>
              <w:ind w:left="459" w:hanging="284"/>
              <w:rPr>
                <w:sz w:val="20"/>
                <w:lang w:val="is-IS"/>
              </w:rPr>
            </w:pPr>
            <w:r w:rsidRPr="00EE46B0">
              <w:rPr>
                <w:sz w:val="20"/>
                <w:lang w:val="is-IS"/>
              </w:rPr>
              <w:t>Undirskrift ábyrgðarmanns og rannsakenda.</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00"/>
        </w:trPr>
        <w:tc>
          <w:tcPr>
            <w:tcW w:w="1668" w:type="dxa"/>
            <w:vMerge/>
          </w:tcPr>
          <w:p w:rsidR="00064196" w:rsidRPr="00EE46B0" w:rsidRDefault="00064196" w:rsidP="009578BB">
            <w:pPr>
              <w:pStyle w:val="BodyText"/>
              <w:rPr>
                <w:color w:val="FF0000"/>
                <w:sz w:val="20"/>
                <w:lang w:val="is-IS"/>
              </w:rPr>
            </w:pPr>
          </w:p>
        </w:tc>
        <w:tc>
          <w:tcPr>
            <w:tcW w:w="6945" w:type="dxa"/>
          </w:tcPr>
          <w:p w:rsidR="00064196" w:rsidRPr="00EE46B0" w:rsidRDefault="00064196" w:rsidP="009A5DA8">
            <w:pPr>
              <w:pStyle w:val="BodyText"/>
              <w:ind w:left="459"/>
              <w:rPr>
                <w:sz w:val="20"/>
                <w:lang w:val="is-IS"/>
              </w:rPr>
            </w:pP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45"/>
        </w:trPr>
        <w:tc>
          <w:tcPr>
            <w:tcW w:w="1668" w:type="dxa"/>
            <w:vMerge/>
            <w:tcBorders>
              <w:bottom w:val="single" w:sz="4" w:space="0" w:color="auto"/>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2"/>
              </w:numPr>
              <w:tabs>
                <w:tab w:val="clear" w:pos="720"/>
                <w:tab w:val="num" w:pos="459"/>
              </w:tabs>
              <w:ind w:left="459" w:hanging="284"/>
              <w:rPr>
                <w:sz w:val="20"/>
                <w:lang w:val="is-IS"/>
              </w:rPr>
            </w:pPr>
            <w:r w:rsidRPr="001A1C96">
              <w:rPr>
                <w:color w:val="FF0000"/>
                <w:sz w:val="20"/>
                <w:lang w:val="is-IS"/>
              </w:rPr>
              <w:t xml:space="preserve">Eftirfarandi texti þarf að vera í kynningarbréfi til þátttakenda í lyfjarannsóknum skv. </w:t>
            </w:r>
            <w:proofErr w:type="spellStart"/>
            <w:r w:rsidR="009578BB" w:rsidRPr="001A1C96">
              <w:rPr>
                <w:color w:val="FF0000"/>
                <w:sz w:val="20"/>
                <w:lang w:val="is-IS"/>
              </w:rPr>
              <w:t>rg</w:t>
            </w:r>
            <w:proofErr w:type="spellEnd"/>
            <w:r w:rsidR="001A1C96" w:rsidRPr="001A1C96">
              <w:rPr>
                <w:color w:val="FF0000"/>
                <w:sz w:val="20"/>
                <w:lang w:val="is-IS"/>
              </w:rPr>
              <w:t>.</w:t>
            </w:r>
            <w:r w:rsidRPr="001A1C96">
              <w:rPr>
                <w:color w:val="FF0000"/>
                <w:sz w:val="20"/>
                <w:lang w:val="is-IS"/>
              </w:rPr>
              <w:t xml:space="preserve"> 443/2004 um klínískar rannsóknir á mönnum og Persónuvernd:</w:t>
            </w:r>
            <w:r w:rsidRPr="00EE46B0">
              <w:rPr>
                <w:sz w:val="20"/>
                <w:lang w:val="is-IS"/>
              </w:rPr>
              <w:br/>
            </w:r>
            <w:r w:rsidRPr="00EE46B0">
              <w:rPr>
                <w:i/>
                <w:iCs/>
                <w:sz w:val="20"/>
                <w:lang w:val="is-IS"/>
              </w:rPr>
              <w:t>„Í samræmi við alþjóðlegar leiðbeiningar um góða klíníska starfshætti og íslenska reglugerð nr. 443/2004 um klínískar lyfjarannsóknir á mönnum verða persónugreinanlegar upplýsingar sem safnað er í tengslum við rannsóknina varðveittar í 15 ár frá því að lokaskýrsla rannsóknarinnar verður gefin út. Ópersónugreinanleg gögn og niðurstöður verða varðveitt lengur.“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195"/>
        </w:trPr>
        <w:tc>
          <w:tcPr>
            <w:tcW w:w="1668" w:type="dxa"/>
            <w:vMerge w:val="restart"/>
            <w:tcBorders>
              <w:bottom w:val="nil"/>
            </w:tcBorders>
          </w:tcPr>
          <w:p w:rsidR="00B66F3A" w:rsidRDefault="00064196" w:rsidP="00B66F3A">
            <w:pPr>
              <w:pStyle w:val="BodyText"/>
              <w:rPr>
                <w:b/>
                <w:color w:val="FF0000"/>
                <w:sz w:val="20"/>
                <w:lang w:val="is-IS"/>
              </w:rPr>
            </w:pPr>
            <w:r w:rsidRPr="00FC2B31">
              <w:rPr>
                <w:b/>
                <w:color w:val="FF0000"/>
                <w:sz w:val="20"/>
                <w:lang w:val="is-IS"/>
              </w:rPr>
              <w:t>Upplýst samþykki</w:t>
            </w:r>
          </w:p>
          <w:p w:rsidR="00064196" w:rsidRDefault="00B66F3A" w:rsidP="00B66F3A">
            <w:pPr>
              <w:pStyle w:val="BodyText"/>
              <w:rPr>
                <w:color w:val="FF0000"/>
                <w:sz w:val="20"/>
                <w:lang w:val="is-IS"/>
              </w:rPr>
            </w:pPr>
            <w:r>
              <w:rPr>
                <w:color w:val="FF0000"/>
                <w:sz w:val="20"/>
                <w:lang w:val="is-IS"/>
              </w:rPr>
              <w:t>S</w:t>
            </w:r>
            <w:r w:rsidR="00064196" w:rsidRPr="00EE46B0">
              <w:rPr>
                <w:color w:val="FF0000"/>
                <w:sz w:val="20"/>
                <w:lang w:val="is-IS"/>
              </w:rPr>
              <w:t xml:space="preserve">kal vera á sér </w:t>
            </w:r>
            <w:r>
              <w:rPr>
                <w:color w:val="FF0000"/>
                <w:sz w:val="20"/>
                <w:lang w:val="is-IS"/>
              </w:rPr>
              <w:t>blaði</w:t>
            </w:r>
          </w:p>
          <w:p w:rsidR="008B3BE6" w:rsidRDefault="008B3BE6" w:rsidP="00B66F3A">
            <w:pPr>
              <w:pStyle w:val="BodyText"/>
              <w:rPr>
                <w:color w:val="FF0000"/>
                <w:sz w:val="20"/>
                <w:lang w:val="is-IS"/>
              </w:rPr>
            </w:pPr>
          </w:p>
          <w:p w:rsidR="008B3BE6" w:rsidRPr="00EE46B0" w:rsidRDefault="008B3BE6" w:rsidP="00B66F3A">
            <w:pPr>
              <w:pStyle w:val="BodyText"/>
              <w:rPr>
                <w:color w:val="FF0000"/>
                <w:sz w:val="20"/>
                <w:lang w:val="is-IS"/>
              </w:rPr>
            </w:pPr>
            <w:r>
              <w:rPr>
                <w:color w:val="FF0000"/>
                <w:sz w:val="20"/>
                <w:lang w:val="is-IS"/>
              </w:rPr>
              <w:t>Lög er áhersla á að texti samþykkis sé stuttur og gagnorður.</w:t>
            </w:r>
          </w:p>
        </w:tc>
        <w:tc>
          <w:tcPr>
            <w:tcW w:w="6945" w:type="dxa"/>
          </w:tcPr>
          <w:p w:rsidR="00064196" w:rsidRPr="00EE46B0" w:rsidRDefault="00064196" w:rsidP="009578BB">
            <w:pPr>
              <w:pStyle w:val="BodyText"/>
              <w:numPr>
                <w:ilvl w:val="0"/>
                <w:numId w:val="2"/>
              </w:numPr>
              <w:tabs>
                <w:tab w:val="clear" w:pos="720"/>
                <w:tab w:val="num" w:pos="459"/>
              </w:tabs>
              <w:ind w:left="459" w:hanging="284"/>
              <w:rPr>
                <w:sz w:val="20"/>
                <w:lang w:val="is-IS"/>
              </w:rPr>
            </w:pPr>
            <w:r w:rsidRPr="00EE46B0">
              <w:rPr>
                <w:sz w:val="20"/>
                <w:lang w:val="is-IS"/>
              </w:rPr>
              <w:t>Efst skal vera merki stofnunar.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75"/>
        </w:trPr>
        <w:tc>
          <w:tcPr>
            <w:tcW w:w="1668" w:type="dxa"/>
            <w:vMerge/>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8B3BE6">
            <w:pPr>
              <w:pStyle w:val="BodyText"/>
              <w:numPr>
                <w:ilvl w:val="0"/>
                <w:numId w:val="2"/>
              </w:numPr>
              <w:tabs>
                <w:tab w:val="clear" w:pos="720"/>
                <w:tab w:val="num" w:pos="459"/>
              </w:tabs>
              <w:ind w:left="459" w:hanging="284"/>
              <w:rPr>
                <w:sz w:val="20"/>
                <w:lang w:val="is-IS"/>
              </w:rPr>
            </w:pPr>
            <w:r w:rsidRPr="00EE46B0">
              <w:rPr>
                <w:sz w:val="20"/>
                <w:lang w:val="is-IS"/>
              </w:rPr>
              <w:t>Í inngangstexta komi fram hvað verið er að samþykkja og að viðkomandi hafi lesið upplýsingatexta.</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75"/>
        </w:trPr>
        <w:tc>
          <w:tcPr>
            <w:tcW w:w="1668" w:type="dxa"/>
            <w:vMerge/>
            <w:tcBorders>
              <w:top w:val="nil"/>
              <w:bottom w:val="nil"/>
            </w:tcBorders>
          </w:tcPr>
          <w:p w:rsidR="00064196" w:rsidRPr="00EE46B0" w:rsidRDefault="00064196" w:rsidP="009578BB">
            <w:pPr>
              <w:pStyle w:val="BodyText"/>
              <w:rPr>
                <w:color w:val="FF0000"/>
                <w:sz w:val="20"/>
                <w:lang w:val="is-IS"/>
              </w:rPr>
            </w:pPr>
          </w:p>
        </w:tc>
        <w:tc>
          <w:tcPr>
            <w:tcW w:w="6945" w:type="dxa"/>
          </w:tcPr>
          <w:p w:rsidR="00274CD6" w:rsidRDefault="008B3BE6" w:rsidP="009578BB">
            <w:pPr>
              <w:pStyle w:val="BodyText"/>
              <w:numPr>
                <w:ilvl w:val="0"/>
                <w:numId w:val="2"/>
              </w:numPr>
              <w:tabs>
                <w:tab w:val="clear" w:pos="720"/>
                <w:tab w:val="num" w:pos="459"/>
              </w:tabs>
              <w:ind w:left="459" w:hanging="284"/>
              <w:rPr>
                <w:sz w:val="20"/>
                <w:lang w:val="is-IS"/>
              </w:rPr>
            </w:pPr>
            <w:r>
              <w:rPr>
                <w:sz w:val="20"/>
                <w:lang w:val="is-IS"/>
              </w:rPr>
              <w:t>F</w:t>
            </w:r>
            <w:r w:rsidR="00064196" w:rsidRPr="00EE46B0">
              <w:rPr>
                <w:sz w:val="20"/>
                <w:lang w:val="is-IS"/>
              </w:rPr>
              <w:t xml:space="preserve">ram </w:t>
            </w:r>
            <w:r>
              <w:rPr>
                <w:sz w:val="20"/>
                <w:lang w:val="is-IS"/>
              </w:rPr>
              <w:t xml:space="preserve">komi </w:t>
            </w:r>
            <w:r w:rsidR="00064196" w:rsidRPr="00EE46B0">
              <w:rPr>
                <w:sz w:val="20"/>
                <w:lang w:val="is-IS"/>
              </w:rPr>
              <w:t>að veit</w:t>
            </w:r>
            <w:r w:rsidR="00A802AE">
              <w:rPr>
                <w:sz w:val="20"/>
                <w:lang w:val="is-IS"/>
              </w:rPr>
              <w:t>t er</w:t>
            </w:r>
            <w:r w:rsidR="00064196" w:rsidRPr="00EE46B0">
              <w:rPr>
                <w:sz w:val="20"/>
                <w:lang w:val="is-IS"/>
              </w:rPr>
              <w:t xml:space="preserve"> samþykki fyrir þátttöku í rannsókninni.</w:t>
            </w:r>
            <w:r w:rsidR="00274CD6" w:rsidRPr="008B6986">
              <w:rPr>
                <w:sz w:val="20"/>
                <w:lang w:val="is-IS"/>
              </w:rPr>
              <w:t xml:space="preserve"> </w:t>
            </w:r>
          </w:p>
          <w:p w:rsidR="00064196" w:rsidRPr="00EE46B0" w:rsidRDefault="00274CD6" w:rsidP="009578BB">
            <w:pPr>
              <w:pStyle w:val="BodyText"/>
              <w:numPr>
                <w:ilvl w:val="0"/>
                <w:numId w:val="2"/>
              </w:numPr>
              <w:tabs>
                <w:tab w:val="clear" w:pos="720"/>
                <w:tab w:val="num" w:pos="459"/>
              </w:tabs>
              <w:ind w:left="459" w:hanging="284"/>
              <w:rPr>
                <w:sz w:val="20"/>
                <w:lang w:val="is-IS"/>
              </w:rPr>
            </w:pPr>
            <w:r w:rsidRPr="008B6986">
              <w:rPr>
                <w:sz w:val="20"/>
                <w:lang w:val="is-IS"/>
              </w:rPr>
              <w:t>Taka þarf fram að væntanlegum þátttakendum sé frjálst að hafna þátttöku eða hætta í rannsókninni á hvaða stigi sem er, án útskýringa og án afleiðinga á aðra meðferð ef um sjúklinga er að ræða.</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75"/>
        </w:trPr>
        <w:tc>
          <w:tcPr>
            <w:tcW w:w="1668" w:type="dxa"/>
            <w:vMerge/>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1A1C96">
            <w:pPr>
              <w:pStyle w:val="BodyText"/>
              <w:numPr>
                <w:ilvl w:val="0"/>
                <w:numId w:val="2"/>
              </w:numPr>
              <w:tabs>
                <w:tab w:val="clear" w:pos="720"/>
                <w:tab w:val="num" w:pos="459"/>
              </w:tabs>
              <w:ind w:left="459" w:hanging="284"/>
              <w:rPr>
                <w:sz w:val="20"/>
                <w:lang w:val="is-IS"/>
              </w:rPr>
            </w:pPr>
            <w:r w:rsidRPr="00EE46B0">
              <w:rPr>
                <w:sz w:val="20"/>
                <w:lang w:val="is-IS"/>
              </w:rPr>
              <w:t>Koma skal fram að aðili veiti samþykki sitt fyrir því að veita aðgang að viðkvæmum trúnaðarupplýsingum til að tryggja og hafa eftirlit með gæðum rannsóknarinnar. Þessi aðgangur nær til bakhjarls, rannsóknarstofnunar á vegum bakhjarls, eftirlits á vegum Lyfjastofnunar og Vísindasiðanefndar.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75"/>
        </w:trPr>
        <w:tc>
          <w:tcPr>
            <w:tcW w:w="1668" w:type="dxa"/>
            <w:vMerge/>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A802AE">
            <w:pPr>
              <w:pStyle w:val="BodyText"/>
              <w:numPr>
                <w:ilvl w:val="0"/>
                <w:numId w:val="2"/>
              </w:numPr>
              <w:tabs>
                <w:tab w:val="clear" w:pos="720"/>
                <w:tab w:val="num" w:pos="459"/>
              </w:tabs>
              <w:ind w:left="459" w:hanging="284"/>
              <w:rPr>
                <w:sz w:val="20"/>
                <w:lang w:val="is-IS"/>
              </w:rPr>
            </w:pPr>
            <w:r w:rsidRPr="00EE46B0">
              <w:rPr>
                <w:sz w:val="20"/>
                <w:lang w:val="is-IS"/>
              </w:rPr>
              <w:t>Fram komi að þátttakandi veiti samþykki sitt fyrir því að safnað verð</w:t>
            </w:r>
            <w:r w:rsidR="00363A95">
              <w:rPr>
                <w:sz w:val="20"/>
                <w:lang w:val="is-IS"/>
              </w:rPr>
              <w:t>ur</w:t>
            </w:r>
            <w:r w:rsidRPr="00EE46B0">
              <w:rPr>
                <w:sz w:val="20"/>
                <w:lang w:val="is-IS"/>
              </w:rPr>
              <w:t xml:space="preserve"> og varðveittar dulkóðaðar upplýsingar. Þessar upplýsingar kynnu að verða sendar til ríkja u</w:t>
            </w:r>
            <w:r w:rsidR="00B66F3A">
              <w:rPr>
                <w:sz w:val="20"/>
                <w:lang w:val="is-IS"/>
              </w:rPr>
              <w:t>tan EES þar sem ekki gilda</w:t>
            </w:r>
            <w:r w:rsidRPr="00EE46B0">
              <w:rPr>
                <w:sz w:val="20"/>
                <w:lang w:val="is-IS"/>
              </w:rPr>
              <w:t xml:space="preserve"> </w:t>
            </w:r>
            <w:r w:rsidR="00363A95">
              <w:rPr>
                <w:sz w:val="20"/>
                <w:lang w:val="is-IS"/>
              </w:rPr>
              <w:t xml:space="preserve">sömu </w:t>
            </w:r>
            <w:r w:rsidRPr="00EE46B0">
              <w:rPr>
                <w:sz w:val="20"/>
                <w:lang w:val="is-IS"/>
              </w:rPr>
              <w:t>reglur um persónuvernd</w:t>
            </w:r>
            <w:r w:rsidR="00A802AE">
              <w:rPr>
                <w:sz w:val="20"/>
                <w:lang w:val="is-IS"/>
              </w:rPr>
              <w:t>.</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695"/>
        </w:trPr>
        <w:tc>
          <w:tcPr>
            <w:tcW w:w="1668" w:type="dxa"/>
            <w:vMerge/>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A802AE">
            <w:pPr>
              <w:pStyle w:val="BodyText"/>
              <w:numPr>
                <w:ilvl w:val="0"/>
                <w:numId w:val="2"/>
              </w:numPr>
              <w:tabs>
                <w:tab w:val="clear" w:pos="720"/>
                <w:tab w:val="num" w:pos="459"/>
              </w:tabs>
              <w:ind w:left="459" w:hanging="284"/>
              <w:rPr>
                <w:sz w:val="20"/>
                <w:lang w:val="is-IS"/>
              </w:rPr>
            </w:pPr>
            <w:r w:rsidRPr="00EE46B0">
              <w:rPr>
                <w:sz w:val="20"/>
                <w:lang w:val="is-IS"/>
              </w:rPr>
              <w:t>Undirskrift þátttakanda</w:t>
            </w:r>
            <w:r w:rsidR="008B3BE6">
              <w:rPr>
                <w:sz w:val="20"/>
                <w:lang w:val="is-IS"/>
              </w:rPr>
              <w:t>. E</w:t>
            </w:r>
            <w:r w:rsidRPr="00EE46B0">
              <w:rPr>
                <w:sz w:val="20"/>
                <w:lang w:val="is-IS"/>
              </w:rPr>
              <w:t xml:space="preserve">f um ólögráða aðila er að ræða skal gera ráð fyrir undirskrift </w:t>
            </w:r>
            <w:r w:rsidR="00A802AE">
              <w:rPr>
                <w:sz w:val="20"/>
                <w:lang w:val="is-IS"/>
              </w:rPr>
              <w:t>hans</w:t>
            </w:r>
            <w:r w:rsidR="00A802AE" w:rsidRPr="00EE46B0">
              <w:rPr>
                <w:sz w:val="20"/>
                <w:lang w:val="is-IS"/>
              </w:rPr>
              <w:t xml:space="preserve"> </w:t>
            </w:r>
            <w:r w:rsidRPr="00EE46B0">
              <w:rPr>
                <w:sz w:val="20"/>
                <w:lang w:val="is-IS"/>
              </w:rPr>
              <w:t>og kennitölu auk undirskriftar foreldris eða forráðamanns.</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58"/>
        </w:trPr>
        <w:tc>
          <w:tcPr>
            <w:tcW w:w="1668" w:type="dxa"/>
            <w:vMerge/>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2"/>
              </w:numPr>
              <w:tabs>
                <w:tab w:val="clear" w:pos="720"/>
                <w:tab w:val="num" w:pos="459"/>
              </w:tabs>
              <w:ind w:left="459" w:hanging="284"/>
              <w:rPr>
                <w:sz w:val="20"/>
                <w:lang w:val="is-IS"/>
              </w:rPr>
            </w:pPr>
            <w:r w:rsidRPr="00EE46B0">
              <w:rPr>
                <w:sz w:val="20"/>
                <w:lang w:val="is-IS"/>
              </w:rPr>
              <w:t>Undirskrift þess sem leggur yfirlýsinguna fyrir.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cantSplit/>
          <w:trHeight w:val="347"/>
        </w:trPr>
        <w:tc>
          <w:tcPr>
            <w:tcW w:w="1668" w:type="dxa"/>
            <w:vMerge/>
            <w:tcBorders>
              <w:top w:val="nil"/>
              <w:bottom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9578BB">
            <w:pPr>
              <w:pStyle w:val="BodyText"/>
              <w:numPr>
                <w:ilvl w:val="0"/>
                <w:numId w:val="2"/>
              </w:numPr>
              <w:tabs>
                <w:tab w:val="clear" w:pos="720"/>
                <w:tab w:val="num" w:pos="459"/>
              </w:tabs>
              <w:ind w:left="459" w:hanging="284"/>
              <w:rPr>
                <w:sz w:val="20"/>
                <w:lang w:val="is-IS"/>
              </w:rPr>
            </w:pPr>
            <w:r w:rsidRPr="00EE46B0">
              <w:rPr>
                <w:sz w:val="20"/>
                <w:lang w:val="is-IS"/>
              </w:rPr>
              <w:t>Dagsetning.</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c>
          <w:tcPr>
            <w:tcW w:w="1668" w:type="dxa"/>
            <w:tcBorders>
              <w:top w:val="nil"/>
            </w:tcBorders>
          </w:tcPr>
          <w:p w:rsidR="00064196" w:rsidRPr="00EE46B0" w:rsidRDefault="00064196" w:rsidP="009578BB">
            <w:pPr>
              <w:pStyle w:val="BodyText"/>
              <w:rPr>
                <w:color w:val="FF0000"/>
                <w:sz w:val="20"/>
                <w:lang w:val="is-IS"/>
              </w:rPr>
            </w:pPr>
          </w:p>
        </w:tc>
        <w:tc>
          <w:tcPr>
            <w:tcW w:w="6945" w:type="dxa"/>
          </w:tcPr>
          <w:p w:rsidR="00064196" w:rsidRPr="00EE46B0" w:rsidRDefault="00064196" w:rsidP="00363A95">
            <w:pPr>
              <w:pStyle w:val="BodyText"/>
              <w:numPr>
                <w:ilvl w:val="0"/>
                <w:numId w:val="3"/>
              </w:numPr>
              <w:tabs>
                <w:tab w:val="clear" w:pos="720"/>
                <w:tab w:val="num" w:pos="459"/>
              </w:tabs>
              <w:ind w:left="459" w:hanging="284"/>
              <w:rPr>
                <w:sz w:val="20"/>
                <w:lang w:val="is-IS"/>
              </w:rPr>
            </w:pPr>
            <w:r w:rsidRPr="00EE46B0">
              <w:rPr>
                <w:color w:val="FF0000"/>
                <w:sz w:val="20"/>
                <w:lang w:val="is-IS"/>
              </w:rPr>
              <w:t>Eftirfarandi texti þarf að vera í upplýstu skriflegu samþykki í lyfjarannsóknum skv. reglugerð 443/2004 um klínískar rannsóknir á mönnum og Persónuvernd:</w:t>
            </w:r>
            <w:r w:rsidRPr="00EE46B0">
              <w:rPr>
                <w:color w:val="FF0000"/>
                <w:sz w:val="20"/>
                <w:lang w:val="is-IS"/>
              </w:rPr>
              <w:br/>
            </w:r>
            <w:r w:rsidRPr="00EE46B0">
              <w:rPr>
                <w:i/>
                <w:iCs/>
                <w:sz w:val="20"/>
                <w:lang w:val="is-IS"/>
              </w:rPr>
              <w:t>„Mér hefur verið skýrt frá því að persónugreinanlegar upplýsingar verða varðveittar í 15 ár frá útgáfu lokaskýrslu rannsóknarinnar. Ópersónugreinanleg gögn og niðurstöður verða varðveitt lengur.“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c>
          <w:tcPr>
            <w:tcW w:w="1668" w:type="dxa"/>
            <w:tcBorders>
              <w:bottom w:val="single" w:sz="4" w:space="0" w:color="auto"/>
            </w:tcBorders>
          </w:tcPr>
          <w:p w:rsidR="00064196" w:rsidRPr="00521553" w:rsidRDefault="00064196" w:rsidP="009578BB">
            <w:pPr>
              <w:pStyle w:val="BodyText"/>
              <w:rPr>
                <w:b/>
                <w:color w:val="FF0000"/>
                <w:sz w:val="20"/>
                <w:lang w:val="is-IS"/>
              </w:rPr>
            </w:pPr>
            <w:r w:rsidRPr="00521553">
              <w:rPr>
                <w:b/>
                <w:color w:val="FF0000"/>
                <w:sz w:val="20"/>
                <w:lang w:val="is-IS"/>
              </w:rPr>
              <w:t xml:space="preserve">Leyfi og heimildir </w:t>
            </w:r>
          </w:p>
        </w:tc>
        <w:tc>
          <w:tcPr>
            <w:tcW w:w="6945" w:type="dxa"/>
          </w:tcPr>
          <w:p w:rsidR="00064196" w:rsidRDefault="00064196" w:rsidP="009578BB">
            <w:pPr>
              <w:pStyle w:val="BodyText"/>
              <w:numPr>
                <w:ilvl w:val="0"/>
                <w:numId w:val="3"/>
              </w:numPr>
              <w:tabs>
                <w:tab w:val="clear" w:pos="720"/>
                <w:tab w:val="num" w:pos="459"/>
              </w:tabs>
              <w:ind w:left="459" w:hanging="284"/>
              <w:rPr>
                <w:sz w:val="20"/>
                <w:lang w:val="is-IS"/>
              </w:rPr>
            </w:pPr>
            <w:r w:rsidRPr="00EE46B0">
              <w:rPr>
                <w:sz w:val="20"/>
                <w:lang w:val="is-IS"/>
              </w:rPr>
              <w:t>Leyfi framkvæmdastjóra lækninga eða yfirlækni</w:t>
            </w:r>
            <w:r>
              <w:rPr>
                <w:sz w:val="20"/>
                <w:lang w:val="is-IS"/>
              </w:rPr>
              <w:t>s</w:t>
            </w:r>
            <w:r w:rsidRPr="00EE46B0">
              <w:rPr>
                <w:sz w:val="20"/>
                <w:lang w:val="is-IS"/>
              </w:rPr>
              <w:t xml:space="preserve"> stofnunar</w:t>
            </w:r>
          </w:p>
          <w:p w:rsidR="00064196" w:rsidRDefault="00064196" w:rsidP="009578BB">
            <w:pPr>
              <w:pStyle w:val="BodyText"/>
              <w:numPr>
                <w:ilvl w:val="0"/>
                <w:numId w:val="3"/>
              </w:numPr>
              <w:tabs>
                <w:tab w:val="clear" w:pos="720"/>
                <w:tab w:val="num" w:pos="459"/>
              </w:tabs>
              <w:ind w:left="459" w:hanging="284"/>
              <w:rPr>
                <w:sz w:val="20"/>
                <w:lang w:val="is-IS"/>
              </w:rPr>
            </w:pPr>
            <w:r w:rsidRPr="00EE46B0">
              <w:rPr>
                <w:sz w:val="20"/>
                <w:lang w:val="is-IS"/>
              </w:rPr>
              <w:t xml:space="preserve">Leyfi frá yfirmönnum annarra stofnana sem þátt taka í rannsókninni </w:t>
            </w:r>
          </w:p>
          <w:p w:rsidR="00064196" w:rsidRDefault="00064196" w:rsidP="009578BB">
            <w:pPr>
              <w:pStyle w:val="BodyText"/>
              <w:numPr>
                <w:ilvl w:val="0"/>
                <w:numId w:val="3"/>
              </w:numPr>
              <w:tabs>
                <w:tab w:val="clear" w:pos="720"/>
                <w:tab w:val="num" w:pos="459"/>
              </w:tabs>
              <w:ind w:left="459" w:hanging="284"/>
              <w:rPr>
                <w:sz w:val="20"/>
                <w:lang w:val="is-IS"/>
              </w:rPr>
            </w:pPr>
            <w:r w:rsidRPr="00EE46B0">
              <w:rPr>
                <w:sz w:val="20"/>
                <w:lang w:val="is-IS"/>
              </w:rPr>
              <w:t xml:space="preserve">Leyfi frá skráarhöldurum og/eða þeim sem veita lífsýnasöfnum forstöðu, ef við á </w:t>
            </w:r>
          </w:p>
          <w:p w:rsidR="00064196" w:rsidRDefault="00A802AE" w:rsidP="009578BB">
            <w:pPr>
              <w:pStyle w:val="BodyText"/>
              <w:numPr>
                <w:ilvl w:val="0"/>
                <w:numId w:val="3"/>
              </w:numPr>
              <w:tabs>
                <w:tab w:val="clear" w:pos="720"/>
                <w:tab w:val="num" w:pos="459"/>
              </w:tabs>
              <w:ind w:left="459" w:hanging="284"/>
              <w:rPr>
                <w:sz w:val="20"/>
                <w:lang w:val="is-IS"/>
              </w:rPr>
            </w:pPr>
            <w:r>
              <w:rPr>
                <w:sz w:val="20"/>
                <w:lang w:val="is-IS"/>
              </w:rPr>
              <w:t>A</w:t>
            </w:r>
            <w:r w:rsidR="00064196" w:rsidRPr="00EE46B0">
              <w:rPr>
                <w:sz w:val="20"/>
                <w:lang w:val="is-IS"/>
              </w:rPr>
              <w:t>frit af leyf</w:t>
            </w:r>
            <w:r w:rsidR="00064196">
              <w:rPr>
                <w:sz w:val="20"/>
                <w:lang w:val="is-IS"/>
              </w:rPr>
              <w:t xml:space="preserve">um annarra opinberra </w:t>
            </w:r>
            <w:r w:rsidR="00064196" w:rsidRPr="00EE46B0">
              <w:rPr>
                <w:sz w:val="20"/>
                <w:lang w:val="is-IS"/>
              </w:rPr>
              <w:t>aðila</w:t>
            </w:r>
            <w:r>
              <w:rPr>
                <w:sz w:val="20"/>
                <w:lang w:val="is-IS"/>
              </w:rPr>
              <w:t xml:space="preserve"> skulu send nefndinni</w:t>
            </w:r>
            <w:r w:rsidR="00064196">
              <w:rPr>
                <w:sz w:val="20"/>
                <w:lang w:val="is-IS"/>
              </w:rPr>
              <w:t xml:space="preserve"> </w:t>
            </w:r>
            <w:r w:rsidR="00064196" w:rsidRPr="00EE46B0">
              <w:rPr>
                <w:sz w:val="20"/>
                <w:lang w:val="is-IS"/>
              </w:rPr>
              <w:t xml:space="preserve"> þegar þau liggja fyrir, en slík afrit eru ekki forsenda afgreiðslu Vísindasiðanefndar.</w:t>
            </w:r>
          </w:p>
          <w:p w:rsidR="00064196" w:rsidRPr="00FC2B31" w:rsidRDefault="00064196" w:rsidP="008B3BE6">
            <w:pPr>
              <w:pStyle w:val="BodyText"/>
              <w:numPr>
                <w:ilvl w:val="0"/>
                <w:numId w:val="3"/>
              </w:numPr>
              <w:tabs>
                <w:tab w:val="clear" w:pos="720"/>
                <w:tab w:val="num" w:pos="459"/>
              </w:tabs>
              <w:ind w:left="459" w:hanging="284"/>
              <w:rPr>
                <w:sz w:val="20"/>
                <w:lang w:val="is-IS"/>
              </w:rPr>
            </w:pPr>
            <w:r w:rsidRPr="00EE46B0">
              <w:rPr>
                <w:sz w:val="20"/>
                <w:lang w:val="is-IS"/>
              </w:rPr>
              <w:t xml:space="preserve">Farið er fram á </w:t>
            </w:r>
            <w:r w:rsidR="008B3BE6">
              <w:rPr>
                <w:sz w:val="20"/>
                <w:lang w:val="is-IS"/>
              </w:rPr>
              <w:t xml:space="preserve">að fá </w:t>
            </w:r>
            <w:r w:rsidRPr="00EE46B0">
              <w:rPr>
                <w:sz w:val="20"/>
                <w:lang w:val="is-IS"/>
              </w:rPr>
              <w:t xml:space="preserve">afrit af leyfum annarra opinberra umfjöllunaraðila þegar þau liggja fyrir, en slík afrit eru ekki forsenda afgreiðslu </w:t>
            </w:r>
            <w:r w:rsidR="00363A95">
              <w:rPr>
                <w:sz w:val="20"/>
                <w:lang w:val="is-IS"/>
              </w:rPr>
              <w:t>VSN</w:t>
            </w:r>
            <w:r w:rsidRPr="00EE46B0">
              <w:rPr>
                <w:sz w:val="20"/>
                <w:lang w:val="is-IS"/>
              </w:rPr>
              <w:t>.</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c>
          <w:tcPr>
            <w:tcW w:w="1668" w:type="dxa"/>
          </w:tcPr>
          <w:p w:rsidR="00064196" w:rsidRPr="00EE46B0" w:rsidRDefault="00064196" w:rsidP="009578BB">
            <w:pPr>
              <w:pStyle w:val="BodyText"/>
              <w:rPr>
                <w:color w:val="FF0000"/>
                <w:sz w:val="20"/>
                <w:lang w:val="is-IS"/>
              </w:rPr>
            </w:pPr>
            <w:r w:rsidRPr="001910F3">
              <w:rPr>
                <w:b/>
                <w:color w:val="FF0000"/>
                <w:sz w:val="20"/>
                <w:lang w:val="is-IS"/>
              </w:rPr>
              <w:t>Spurningalistar</w:t>
            </w:r>
            <w:r>
              <w:rPr>
                <w:b/>
                <w:color w:val="FF0000"/>
                <w:sz w:val="20"/>
                <w:lang w:val="is-IS"/>
              </w:rPr>
              <w:t xml:space="preserve"> og „sjúklinga</w:t>
            </w:r>
            <w:r w:rsidR="00192848">
              <w:rPr>
                <w:b/>
                <w:color w:val="FF0000"/>
                <w:sz w:val="20"/>
                <w:lang w:val="is-IS"/>
              </w:rPr>
              <w:t>-</w:t>
            </w:r>
            <w:r>
              <w:rPr>
                <w:b/>
                <w:color w:val="FF0000"/>
                <w:sz w:val="20"/>
                <w:lang w:val="is-IS"/>
              </w:rPr>
              <w:t>dagbækur“</w:t>
            </w:r>
          </w:p>
        </w:tc>
        <w:tc>
          <w:tcPr>
            <w:tcW w:w="6945" w:type="dxa"/>
          </w:tcPr>
          <w:p w:rsidR="00064196" w:rsidRDefault="00064196" w:rsidP="009578BB">
            <w:pPr>
              <w:pStyle w:val="BodyText"/>
              <w:numPr>
                <w:ilvl w:val="0"/>
                <w:numId w:val="3"/>
              </w:numPr>
              <w:tabs>
                <w:tab w:val="clear" w:pos="720"/>
                <w:tab w:val="num" w:pos="459"/>
              </w:tabs>
              <w:ind w:left="459" w:hanging="284"/>
              <w:rPr>
                <w:sz w:val="20"/>
                <w:lang w:val="is-IS"/>
              </w:rPr>
            </w:pPr>
            <w:r w:rsidRPr="00EE46B0">
              <w:rPr>
                <w:sz w:val="20"/>
                <w:lang w:val="is-IS"/>
              </w:rPr>
              <w:t>Endanleg útgáfa á íslensku.</w:t>
            </w:r>
          </w:p>
          <w:p w:rsidR="00064196" w:rsidRPr="00EE46B0" w:rsidRDefault="00064196" w:rsidP="009578BB">
            <w:pPr>
              <w:pStyle w:val="BodyText"/>
              <w:numPr>
                <w:ilvl w:val="0"/>
                <w:numId w:val="3"/>
              </w:numPr>
              <w:tabs>
                <w:tab w:val="clear" w:pos="720"/>
                <w:tab w:val="num" w:pos="459"/>
              </w:tabs>
              <w:ind w:left="459" w:hanging="284"/>
              <w:rPr>
                <w:sz w:val="20"/>
                <w:lang w:val="is-IS"/>
              </w:rPr>
            </w:pPr>
            <w:r w:rsidRPr="00EE46B0">
              <w:rPr>
                <w:sz w:val="20"/>
                <w:lang w:val="is-IS"/>
              </w:rPr>
              <w:t xml:space="preserve">Nafn eða kennitala skal </w:t>
            </w:r>
            <w:r>
              <w:rPr>
                <w:sz w:val="20"/>
                <w:lang w:val="is-IS"/>
              </w:rPr>
              <w:t>hvorki</w:t>
            </w:r>
            <w:r w:rsidRPr="00EE46B0">
              <w:rPr>
                <w:sz w:val="20"/>
                <w:lang w:val="is-IS"/>
              </w:rPr>
              <w:t xml:space="preserve"> vera á spurningalistum </w:t>
            </w:r>
            <w:r>
              <w:rPr>
                <w:sz w:val="20"/>
                <w:lang w:val="is-IS"/>
              </w:rPr>
              <w:t xml:space="preserve">né á „sjúklingadagbókum“ </w:t>
            </w:r>
            <w:r w:rsidRPr="00EE46B0">
              <w:rPr>
                <w:sz w:val="20"/>
                <w:lang w:val="is-IS"/>
              </w:rPr>
              <w:t>heldur ópersónugreinanleg rannsóknarnúmer.</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trHeight w:val="299"/>
        </w:trPr>
        <w:tc>
          <w:tcPr>
            <w:tcW w:w="1668" w:type="dxa"/>
          </w:tcPr>
          <w:p w:rsidR="00064196" w:rsidRPr="00EE46B0" w:rsidRDefault="00064196" w:rsidP="009578BB">
            <w:pPr>
              <w:pStyle w:val="BodyText"/>
              <w:rPr>
                <w:color w:val="FF0000"/>
                <w:sz w:val="20"/>
                <w:lang w:val="is-IS"/>
              </w:rPr>
            </w:pPr>
            <w:r w:rsidRPr="009578BB">
              <w:rPr>
                <w:b/>
                <w:color w:val="FF0000"/>
                <w:sz w:val="20"/>
                <w:lang w:val="is-IS"/>
              </w:rPr>
              <w:t>CV</w:t>
            </w:r>
            <w:r w:rsidRPr="00EE46B0">
              <w:rPr>
                <w:color w:val="FF0000"/>
                <w:sz w:val="20"/>
                <w:lang w:val="is-IS"/>
              </w:rPr>
              <w:t>:</w:t>
            </w:r>
          </w:p>
        </w:tc>
        <w:tc>
          <w:tcPr>
            <w:tcW w:w="6945" w:type="dxa"/>
          </w:tcPr>
          <w:p w:rsidR="00064196" w:rsidRPr="00D35A6C" w:rsidRDefault="00064196" w:rsidP="00376124">
            <w:pPr>
              <w:pStyle w:val="BodyText"/>
              <w:numPr>
                <w:ilvl w:val="0"/>
                <w:numId w:val="4"/>
              </w:numPr>
              <w:tabs>
                <w:tab w:val="clear" w:pos="720"/>
                <w:tab w:val="num" w:pos="459"/>
              </w:tabs>
              <w:ind w:left="459" w:hanging="284"/>
              <w:rPr>
                <w:sz w:val="20"/>
                <w:lang w:val="is-IS"/>
              </w:rPr>
            </w:pPr>
            <w:r w:rsidRPr="00EE46B0">
              <w:rPr>
                <w:sz w:val="20"/>
                <w:lang w:val="is-IS"/>
              </w:rPr>
              <w:t>Starfsferils- og ritaskrá ábyrgðarmanns – er lögð til grundvallar mati á hæfni</w:t>
            </w:r>
            <w:r w:rsidR="009578BB">
              <w:rPr>
                <w:sz w:val="20"/>
                <w:lang w:val="is-IS"/>
              </w:rPr>
              <w:t xml:space="preserve"> </w:t>
            </w:r>
            <w:r w:rsidRPr="00EE46B0" w:rsidDel="008D2D71">
              <w:rPr>
                <w:sz w:val="20"/>
                <w:lang w:val="is-IS"/>
              </w:rPr>
              <w:t>ábyrgðarmanns</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r w:rsidR="009578BB" w:rsidRPr="00EE46B0" w:rsidTr="00B66F3A">
        <w:trPr>
          <w:trHeight w:val="546"/>
        </w:trPr>
        <w:tc>
          <w:tcPr>
            <w:tcW w:w="1668" w:type="dxa"/>
          </w:tcPr>
          <w:p w:rsidR="00064196" w:rsidRPr="009578BB" w:rsidRDefault="00064196" w:rsidP="009578BB">
            <w:pPr>
              <w:pStyle w:val="BodyText"/>
              <w:rPr>
                <w:b/>
                <w:color w:val="FF0000"/>
                <w:sz w:val="20"/>
                <w:lang w:val="is-IS"/>
              </w:rPr>
            </w:pPr>
            <w:r w:rsidRPr="009578BB">
              <w:rPr>
                <w:b/>
                <w:color w:val="FF0000"/>
                <w:sz w:val="20"/>
                <w:lang w:val="is-IS"/>
              </w:rPr>
              <w:t>Auglýsing:</w:t>
            </w:r>
          </w:p>
        </w:tc>
        <w:tc>
          <w:tcPr>
            <w:tcW w:w="6945" w:type="dxa"/>
          </w:tcPr>
          <w:p w:rsidR="00064196" w:rsidRPr="00EE46B0" w:rsidRDefault="00064196" w:rsidP="009578BB">
            <w:pPr>
              <w:pStyle w:val="BodyText"/>
              <w:numPr>
                <w:ilvl w:val="0"/>
                <w:numId w:val="4"/>
              </w:numPr>
              <w:tabs>
                <w:tab w:val="clear" w:pos="720"/>
                <w:tab w:val="num" w:pos="459"/>
              </w:tabs>
              <w:ind w:left="459" w:hanging="284"/>
              <w:rPr>
                <w:sz w:val="20"/>
                <w:lang w:val="is-IS"/>
              </w:rPr>
            </w:pPr>
            <w:r w:rsidRPr="00EE46B0" w:rsidDel="005275C5">
              <w:rPr>
                <w:sz w:val="20"/>
                <w:lang w:val="is-IS"/>
              </w:rPr>
              <w:t>Ef auglýsa á eftir þátttakendum í rannsóknina þarf afrit að fylgja umsókninni.  Sjá leiðbeiningar um gerð og innihald slíkra auglýsinga.</w:t>
            </w:r>
          </w:p>
        </w:tc>
        <w:tc>
          <w:tcPr>
            <w:tcW w:w="567" w:type="dxa"/>
          </w:tcPr>
          <w:p w:rsidR="00064196" w:rsidRPr="00EE46B0" w:rsidRDefault="00064196" w:rsidP="009578BB">
            <w:pPr>
              <w:pStyle w:val="BodyText"/>
              <w:rPr>
                <w:sz w:val="20"/>
                <w:lang w:val="is-IS"/>
              </w:rPr>
            </w:pPr>
          </w:p>
        </w:tc>
        <w:tc>
          <w:tcPr>
            <w:tcW w:w="709" w:type="dxa"/>
          </w:tcPr>
          <w:p w:rsidR="00064196" w:rsidRPr="00EE46B0" w:rsidRDefault="00064196" w:rsidP="009578BB">
            <w:pPr>
              <w:pStyle w:val="BodyText"/>
              <w:rPr>
                <w:sz w:val="20"/>
                <w:lang w:val="is-IS"/>
              </w:rPr>
            </w:pPr>
          </w:p>
        </w:tc>
      </w:tr>
    </w:tbl>
    <w:p w:rsidR="00064196" w:rsidRPr="00E439B6" w:rsidRDefault="00E439B6" w:rsidP="00E439B6">
      <w:pPr>
        <w:jc w:val="right"/>
        <w:rPr>
          <w:sz w:val="16"/>
          <w:szCs w:val="16"/>
          <w:lang w:val="is-IS"/>
        </w:rPr>
      </w:pPr>
      <w:r w:rsidRPr="00E439B6">
        <w:rPr>
          <w:sz w:val="16"/>
          <w:szCs w:val="16"/>
          <w:lang w:val="is-IS"/>
        </w:rPr>
        <w:t>11022015listiklin</w:t>
      </w:r>
    </w:p>
    <w:p w:rsidR="00064196" w:rsidRPr="00EE46B0" w:rsidRDefault="00064196" w:rsidP="00064196">
      <w:pPr>
        <w:rPr>
          <w:lang w:val="is-IS"/>
        </w:rPr>
      </w:pPr>
      <w:r w:rsidRPr="00EE46B0">
        <w:rPr>
          <w:lang w:val="is-IS"/>
        </w:rPr>
        <w:t>Umsókn fullgild, móttaka staðfest:</w:t>
      </w:r>
    </w:p>
    <w:p w:rsidR="00064196" w:rsidRPr="00EE46B0" w:rsidRDefault="00064196" w:rsidP="00064196">
      <w:pPr>
        <w:rPr>
          <w:lang w:val="is-IS"/>
        </w:rPr>
      </w:pPr>
    </w:p>
    <w:p w:rsidR="00064196" w:rsidRPr="00EE46B0" w:rsidRDefault="00064196" w:rsidP="00064196">
      <w:pPr>
        <w:rPr>
          <w:u w:val="single"/>
          <w:lang w:val="is-IS"/>
        </w:rPr>
      </w:pPr>
      <w:r w:rsidRPr="00EE46B0">
        <w:rPr>
          <w:u w:val="single"/>
          <w:lang w:val="is-IS"/>
        </w:rPr>
        <w:tab/>
      </w:r>
      <w:r w:rsidRPr="00EE46B0">
        <w:rPr>
          <w:u w:val="single"/>
          <w:lang w:val="is-IS"/>
        </w:rPr>
        <w:tab/>
      </w:r>
      <w:r w:rsidRPr="00EE46B0">
        <w:rPr>
          <w:lang w:val="is-IS"/>
        </w:rPr>
        <w:tab/>
      </w:r>
      <w:r w:rsidRPr="00EE46B0">
        <w:rPr>
          <w:lang w:val="is-IS"/>
        </w:rPr>
        <w:tab/>
      </w:r>
      <w:r w:rsidRPr="00EE46B0">
        <w:rPr>
          <w:lang w:val="is-IS"/>
        </w:rPr>
        <w:tab/>
      </w:r>
      <w:r w:rsidRPr="00EE46B0">
        <w:rPr>
          <w:lang w:val="is-IS"/>
        </w:rPr>
        <w:tab/>
      </w:r>
      <w:r w:rsidRPr="00EE46B0">
        <w:rPr>
          <w:lang w:val="is-IS"/>
        </w:rPr>
        <w:tab/>
      </w:r>
      <w:r w:rsidRPr="00EE46B0">
        <w:rPr>
          <w:u w:val="single"/>
          <w:lang w:val="is-IS"/>
        </w:rPr>
        <w:tab/>
      </w:r>
      <w:r w:rsidRPr="00EE46B0">
        <w:rPr>
          <w:u w:val="single"/>
          <w:lang w:val="is-IS"/>
        </w:rPr>
        <w:tab/>
      </w:r>
      <w:r w:rsidRPr="00EE46B0">
        <w:rPr>
          <w:u w:val="single"/>
          <w:lang w:val="is-IS"/>
        </w:rPr>
        <w:tab/>
      </w:r>
      <w:r w:rsidRPr="00EE46B0">
        <w:rPr>
          <w:u w:val="single"/>
          <w:lang w:val="is-IS"/>
        </w:rPr>
        <w:tab/>
      </w:r>
      <w:r w:rsidRPr="00EE46B0">
        <w:rPr>
          <w:u w:val="single"/>
          <w:lang w:val="is-IS"/>
        </w:rPr>
        <w:tab/>
      </w:r>
    </w:p>
    <w:p w:rsidR="008206C1" w:rsidRDefault="00064196">
      <w:r w:rsidRPr="00EE46B0">
        <w:rPr>
          <w:lang w:val="is-IS"/>
        </w:rPr>
        <w:t>Dags.</w:t>
      </w:r>
      <w:r w:rsidRPr="00EE46B0">
        <w:rPr>
          <w:lang w:val="is-IS"/>
        </w:rPr>
        <w:tab/>
      </w:r>
      <w:r w:rsidRPr="00EE46B0">
        <w:rPr>
          <w:lang w:val="is-IS"/>
        </w:rPr>
        <w:tab/>
      </w:r>
      <w:r w:rsidRPr="00EE46B0">
        <w:rPr>
          <w:lang w:val="is-IS"/>
        </w:rPr>
        <w:tab/>
      </w:r>
      <w:r w:rsidRPr="00EE46B0">
        <w:rPr>
          <w:lang w:val="is-IS"/>
        </w:rPr>
        <w:tab/>
      </w:r>
      <w:r w:rsidRPr="00EE46B0">
        <w:rPr>
          <w:lang w:val="is-IS"/>
        </w:rPr>
        <w:tab/>
      </w:r>
      <w:r w:rsidRPr="00EE46B0">
        <w:rPr>
          <w:lang w:val="is-IS"/>
        </w:rPr>
        <w:tab/>
      </w:r>
      <w:r w:rsidRPr="00EE46B0">
        <w:rPr>
          <w:lang w:val="is-IS"/>
        </w:rPr>
        <w:tab/>
        <w:t>Staðfesting f.h. Vísindasiðanefndar</w:t>
      </w:r>
    </w:p>
    <w:sectPr w:rsidR="008206C1" w:rsidSect="008206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B5F" w:rsidRDefault="00915B5F" w:rsidP="00363A95">
      <w:r>
        <w:separator/>
      </w:r>
    </w:p>
  </w:endnote>
  <w:endnote w:type="continuationSeparator" w:id="0">
    <w:p w:rsidR="00915B5F" w:rsidRDefault="00915B5F" w:rsidP="0036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B5F" w:rsidRDefault="00915B5F" w:rsidP="00363A95">
      <w:r>
        <w:separator/>
      </w:r>
    </w:p>
  </w:footnote>
  <w:footnote w:type="continuationSeparator" w:id="0">
    <w:p w:rsidR="00915B5F" w:rsidRDefault="00915B5F" w:rsidP="00363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C37"/>
    <w:multiLevelType w:val="hybridMultilevel"/>
    <w:tmpl w:val="E976EE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80A4F53"/>
    <w:multiLevelType w:val="hybridMultilevel"/>
    <w:tmpl w:val="E9B6A5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534413A5"/>
    <w:multiLevelType w:val="hybridMultilevel"/>
    <w:tmpl w:val="B7A265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705C3A94"/>
    <w:multiLevelType w:val="hybridMultilevel"/>
    <w:tmpl w:val="19E82D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7A584A3F"/>
    <w:multiLevelType w:val="hybridMultilevel"/>
    <w:tmpl w:val="2F96F5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96"/>
    <w:rsid w:val="00001119"/>
    <w:rsid w:val="00001D0B"/>
    <w:rsid w:val="00002B31"/>
    <w:rsid w:val="00002B68"/>
    <w:rsid w:val="00003E92"/>
    <w:rsid w:val="0000449B"/>
    <w:rsid w:val="000053A7"/>
    <w:rsid w:val="000060D4"/>
    <w:rsid w:val="00007019"/>
    <w:rsid w:val="00007421"/>
    <w:rsid w:val="00007598"/>
    <w:rsid w:val="0000780B"/>
    <w:rsid w:val="000078BD"/>
    <w:rsid w:val="00007D11"/>
    <w:rsid w:val="000115C0"/>
    <w:rsid w:val="0001256E"/>
    <w:rsid w:val="00012DAA"/>
    <w:rsid w:val="0001307A"/>
    <w:rsid w:val="00013103"/>
    <w:rsid w:val="000131B4"/>
    <w:rsid w:val="00014784"/>
    <w:rsid w:val="00015A7C"/>
    <w:rsid w:val="00015CF4"/>
    <w:rsid w:val="000165A1"/>
    <w:rsid w:val="00020167"/>
    <w:rsid w:val="0002033C"/>
    <w:rsid w:val="00020AF4"/>
    <w:rsid w:val="00021790"/>
    <w:rsid w:val="00021E2D"/>
    <w:rsid w:val="0002358D"/>
    <w:rsid w:val="000237C4"/>
    <w:rsid w:val="00026C8B"/>
    <w:rsid w:val="000315CC"/>
    <w:rsid w:val="00031D30"/>
    <w:rsid w:val="0003496A"/>
    <w:rsid w:val="000349CD"/>
    <w:rsid w:val="00035262"/>
    <w:rsid w:val="00035BDD"/>
    <w:rsid w:val="000375C4"/>
    <w:rsid w:val="00037B8A"/>
    <w:rsid w:val="00041037"/>
    <w:rsid w:val="00041BC5"/>
    <w:rsid w:val="00041FC6"/>
    <w:rsid w:val="000421EF"/>
    <w:rsid w:val="0004307D"/>
    <w:rsid w:val="00044891"/>
    <w:rsid w:val="00044EB6"/>
    <w:rsid w:val="000450A9"/>
    <w:rsid w:val="00045369"/>
    <w:rsid w:val="00046095"/>
    <w:rsid w:val="00046183"/>
    <w:rsid w:val="000464FD"/>
    <w:rsid w:val="00046FDA"/>
    <w:rsid w:val="00046FFD"/>
    <w:rsid w:val="000479F1"/>
    <w:rsid w:val="000532CA"/>
    <w:rsid w:val="00053492"/>
    <w:rsid w:val="00053EB3"/>
    <w:rsid w:val="00054817"/>
    <w:rsid w:val="00055346"/>
    <w:rsid w:val="00055D8E"/>
    <w:rsid w:val="000561F9"/>
    <w:rsid w:val="0005736F"/>
    <w:rsid w:val="000575B6"/>
    <w:rsid w:val="00057DAF"/>
    <w:rsid w:val="000604AB"/>
    <w:rsid w:val="00060581"/>
    <w:rsid w:val="00060704"/>
    <w:rsid w:val="00060D70"/>
    <w:rsid w:val="000611FC"/>
    <w:rsid w:val="00062EC4"/>
    <w:rsid w:val="00064196"/>
    <w:rsid w:val="00067126"/>
    <w:rsid w:val="00067371"/>
    <w:rsid w:val="0006761D"/>
    <w:rsid w:val="0006792C"/>
    <w:rsid w:val="00067983"/>
    <w:rsid w:val="0007028C"/>
    <w:rsid w:val="0007067F"/>
    <w:rsid w:val="00070F0B"/>
    <w:rsid w:val="000718C6"/>
    <w:rsid w:val="000722B5"/>
    <w:rsid w:val="0007332D"/>
    <w:rsid w:val="00073C4A"/>
    <w:rsid w:val="0007561E"/>
    <w:rsid w:val="00075634"/>
    <w:rsid w:val="000757E3"/>
    <w:rsid w:val="00076755"/>
    <w:rsid w:val="00081242"/>
    <w:rsid w:val="00081515"/>
    <w:rsid w:val="00081A38"/>
    <w:rsid w:val="00081B30"/>
    <w:rsid w:val="00081B39"/>
    <w:rsid w:val="00082013"/>
    <w:rsid w:val="000835E1"/>
    <w:rsid w:val="000838B5"/>
    <w:rsid w:val="00084234"/>
    <w:rsid w:val="00086755"/>
    <w:rsid w:val="0008675F"/>
    <w:rsid w:val="0008767E"/>
    <w:rsid w:val="0009012A"/>
    <w:rsid w:val="00090F60"/>
    <w:rsid w:val="00091012"/>
    <w:rsid w:val="000920BB"/>
    <w:rsid w:val="00093278"/>
    <w:rsid w:val="00093383"/>
    <w:rsid w:val="00094E9A"/>
    <w:rsid w:val="00094F95"/>
    <w:rsid w:val="00097308"/>
    <w:rsid w:val="000A08FF"/>
    <w:rsid w:val="000A2350"/>
    <w:rsid w:val="000A4DAA"/>
    <w:rsid w:val="000A50BD"/>
    <w:rsid w:val="000A613B"/>
    <w:rsid w:val="000A66E9"/>
    <w:rsid w:val="000A6850"/>
    <w:rsid w:val="000B2021"/>
    <w:rsid w:val="000B27F4"/>
    <w:rsid w:val="000B3236"/>
    <w:rsid w:val="000B354B"/>
    <w:rsid w:val="000B4858"/>
    <w:rsid w:val="000B5A6A"/>
    <w:rsid w:val="000B5E17"/>
    <w:rsid w:val="000B67FC"/>
    <w:rsid w:val="000B7347"/>
    <w:rsid w:val="000B77DF"/>
    <w:rsid w:val="000C0DAF"/>
    <w:rsid w:val="000C0DC4"/>
    <w:rsid w:val="000C1830"/>
    <w:rsid w:val="000C19AB"/>
    <w:rsid w:val="000C1E04"/>
    <w:rsid w:val="000C2A51"/>
    <w:rsid w:val="000C2C17"/>
    <w:rsid w:val="000C2F30"/>
    <w:rsid w:val="000C4672"/>
    <w:rsid w:val="000C7318"/>
    <w:rsid w:val="000D0353"/>
    <w:rsid w:val="000D116D"/>
    <w:rsid w:val="000D11D5"/>
    <w:rsid w:val="000D19AE"/>
    <w:rsid w:val="000D29EB"/>
    <w:rsid w:val="000D2C86"/>
    <w:rsid w:val="000D41F0"/>
    <w:rsid w:val="000D4F9B"/>
    <w:rsid w:val="000D5263"/>
    <w:rsid w:val="000D5955"/>
    <w:rsid w:val="000D5ED5"/>
    <w:rsid w:val="000D6B2F"/>
    <w:rsid w:val="000D75BC"/>
    <w:rsid w:val="000E2CAE"/>
    <w:rsid w:val="000E2F38"/>
    <w:rsid w:val="000E2F8C"/>
    <w:rsid w:val="000E47C2"/>
    <w:rsid w:val="000E47EE"/>
    <w:rsid w:val="000E70EE"/>
    <w:rsid w:val="000E71F3"/>
    <w:rsid w:val="000E776F"/>
    <w:rsid w:val="000E7EFD"/>
    <w:rsid w:val="000F136B"/>
    <w:rsid w:val="000F2C64"/>
    <w:rsid w:val="000F509A"/>
    <w:rsid w:val="000F5282"/>
    <w:rsid w:val="000F63AE"/>
    <w:rsid w:val="000F7268"/>
    <w:rsid w:val="000F78D7"/>
    <w:rsid w:val="000F79FB"/>
    <w:rsid w:val="0010035B"/>
    <w:rsid w:val="001013F0"/>
    <w:rsid w:val="001015EC"/>
    <w:rsid w:val="00102094"/>
    <w:rsid w:val="001020B5"/>
    <w:rsid w:val="00103374"/>
    <w:rsid w:val="0010377E"/>
    <w:rsid w:val="00104C5D"/>
    <w:rsid w:val="00105749"/>
    <w:rsid w:val="001059F4"/>
    <w:rsid w:val="00106B2A"/>
    <w:rsid w:val="00106C11"/>
    <w:rsid w:val="00110025"/>
    <w:rsid w:val="00111CF9"/>
    <w:rsid w:val="00111E67"/>
    <w:rsid w:val="0011260C"/>
    <w:rsid w:val="001128C8"/>
    <w:rsid w:val="00113D20"/>
    <w:rsid w:val="00113D3F"/>
    <w:rsid w:val="00114179"/>
    <w:rsid w:val="001141CB"/>
    <w:rsid w:val="00116830"/>
    <w:rsid w:val="00117122"/>
    <w:rsid w:val="0011726E"/>
    <w:rsid w:val="001213E1"/>
    <w:rsid w:val="00121BD5"/>
    <w:rsid w:val="00121D95"/>
    <w:rsid w:val="001225B4"/>
    <w:rsid w:val="00125296"/>
    <w:rsid w:val="001258CA"/>
    <w:rsid w:val="00126F61"/>
    <w:rsid w:val="001307AA"/>
    <w:rsid w:val="00130C2E"/>
    <w:rsid w:val="001315F2"/>
    <w:rsid w:val="001324B8"/>
    <w:rsid w:val="001332D7"/>
    <w:rsid w:val="00134B3E"/>
    <w:rsid w:val="00135AA0"/>
    <w:rsid w:val="00136FEE"/>
    <w:rsid w:val="001373B0"/>
    <w:rsid w:val="00137471"/>
    <w:rsid w:val="00137969"/>
    <w:rsid w:val="00140108"/>
    <w:rsid w:val="0014073C"/>
    <w:rsid w:val="001426EB"/>
    <w:rsid w:val="00142E8A"/>
    <w:rsid w:val="00142F46"/>
    <w:rsid w:val="00143FE7"/>
    <w:rsid w:val="001440D0"/>
    <w:rsid w:val="00144A86"/>
    <w:rsid w:val="00145046"/>
    <w:rsid w:val="00145FA2"/>
    <w:rsid w:val="00146704"/>
    <w:rsid w:val="00146BC1"/>
    <w:rsid w:val="00150FA8"/>
    <w:rsid w:val="00153EA8"/>
    <w:rsid w:val="001546E7"/>
    <w:rsid w:val="00154DC4"/>
    <w:rsid w:val="00155B76"/>
    <w:rsid w:val="00155F67"/>
    <w:rsid w:val="00155F7D"/>
    <w:rsid w:val="00157249"/>
    <w:rsid w:val="00157D00"/>
    <w:rsid w:val="00157E01"/>
    <w:rsid w:val="0016011B"/>
    <w:rsid w:val="00160259"/>
    <w:rsid w:val="00160D70"/>
    <w:rsid w:val="00160EF6"/>
    <w:rsid w:val="00161585"/>
    <w:rsid w:val="00162201"/>
    <w:rsid w:val="001627F0"/>
    <w:rsid w:val="00165236"/>
    <w:rsid w:val="001653AB"/>
    <w:rsid w:val="001675B5"/>
    <w:rsid w:val="001677B2"/>
    <w:rsid w:val="001678CC"/>
    <w:rsid w:val="001702F7"/>
    <w:rsid w:val="001711E8"/>
    <w:rsid w:val="001711F6"/>
    <w:rsid w:val="001729B3"/>
    <w:rsid w:val="0017747F"/>
    <w:rsid w:val="00177B9D"/>
    <w:rsid w:val="001801FD"/>
    <w:rsid w:val="0018163C"/>
    <w:rsid w:val="00181E3E"/>
    <w:rsid w:val="00181E5A"/>
    <w:rsid w:val="0018355A"/>
    <w:rsid w:val="0018440E"/>
    <w:rsid w:val="0018558E"/>
    <w:rsid w:val="0018576A"/>
    <w:rsid w:val="00185989"/>
    <w:rsid w:val="001876C4"/>
    <w:rsid w:val="00187F3E"/>
    <w:rsid w:val="00190480"/>
    <w:rsid w:val="00190802"/>
    <w:rsid w:val="00190851"/>
    <w:rsid w:val="0019125F"/>
    <w:rsid w:val="0019186C"/>
    <w:rsid w:val="00192848"/>
    <w:rsid w:val="00192C40"/>
    <w:rsid w:val="001931DB"/>
    <w:rsid w:val="001937A7"/>
    <w:rsid w:val="0019388B"/>
    <w:rsid w:val="001940DA"/>
    <w:rsid w:val="00194E76"/>
    <w:rsid w:val="00195893"/>
    <w:rsid w:val="001963E4"/>
    <w:rsid w:val="00196656"/>
    <w:rsid w:val="001966C1"/>
    <w:rsid w:val="00196B8D"/>
    <w:rsid w:val="001972C9"/>
    <w:rsid w:val="001A0489"/>
    <w:rsid w:val="001A13B7"/>
    <w:rsid w:val="001A1C96"/>
    <w:rsid w:val="001A2F33"/>
    <w:rsid w:val="001A3EB4"/>
    <w:rsid w:val="001A4705"/>
    <w:rsid w:val="001B1204"/>
    <w:rsid w:val="001B158C"/>
    <w:rsid w:val="001B1CE0"/>
    <w:rsid w:val="001B220A"/>
    <w:rsid w:val="001B25F7"/>
    <w:rsid w:val="001B263B"/>
    <w:rsid w:val="001B2D13"/>
    <w:rsid w:val="001B39D3"/>
    <w:rsid w:val="001B3A51"/>
    <w:rsid w:val="001B3C56"/>
    <w:rsid w:val="001B49BE"/>
    <w:rsid w:val="001B5322"/>
    <w:rsid w:val="001B6255"/>
    <w:rsid w:val="001B648D"/>
    <w:rsid w:val="001B6511"/>
    <w:rsid w:val="001B6F10"/>
    <w:rsid w:val="001C0AB5"/>
    <w:rsid w:val="001C208E"/>
    <w:rsid w:val="001C293E"/>
    <w:rsid w:val="001C3DF1"/>
    <w:rsid w:val="001C596E"/>
    <w:rsid w:val="001C7ED7"/>
    <w:rsid w:val="001D03EE"/>
    <w:rsid w:val="001D1FFE"/>
    <w:rsid w:val="001D2F29"/>
    <w:rsid w:val="001D3259"/>
    <w:rsid w:val="001D3E3D"/>
    <w:rsid w:val="001D50D3"/>
    <w:rsid w:val="001D5178"/>
    <w:rsid w:val="001D753A"/>
    <w:rsid w:val="001E0B2C"/>
    <w:rsid w:val="001E0E4E"/>
    <w:rsid w:val="001E0FA3"/>
    <w:rsid w:val="001E39CC"/>
    <w:rsid w:val="001E436D"/>
    <w:rsid w:val="001E559A"/>
    <w:rsid w:val="001E60B0"/>
    <w:rsid w:val="001E66C7"/>
    <w:rsid w:val="001E68DD"/>
    <w:rsid w:val="001E724C"/>
    <w:rsid w:val="001F0025"/>
    <w:rsid w:val="001F15A0"/>
    <w:rsid w:val="001F20A2"/>
    <w:rsid w:val="001F58C0"/>
    <w:rsid w:val="001F6FD4"/>
    <w:rsid w:val="0020065E"/>
    <w:rsid w:val="0020174D"/>
    <w:rsid w:val="00203443"/>
    <w:rsid w:val="002036F4"/>
    <w:rsid w:val="00203DF7"/>
    <w:rsid w:val="002042B3"/>
    <w:rsid w:val="00205AEF"/>
    <w:rsid w:val="00206028"/>
    <w:rsid w:val="00206CB1"/>
    <w:rsid w:val="00207198"/>
    <w:rsid w:val="00207BE8"/>
    <w:rsid w:val="00212E6E"/>
    <w:rsid w:val="00213A10"/>
    <w:rsid w:val="00214E70"/>
    <w:rsid w:val="00215947"/>
    <w:rsid w:val="00222911"/>
    <w:rsid w:val="00222963"/>
    <w:rsid w:val="002242AB"/>
    <w:rsid w:val="0022557C"/>
    <w:rsid w:val="00226AAF"/>
    <w:rsid w:val="00226CA7"/>
    <w:rsid w:val="0022713C"/>
    <w:rsid w:val="002274F5"/>
    <w:rsid w:val="00227F0D"/>
    <w:rsid w:val="002318A1"/>
    <w:rsid w:val="00231C27"/>
    <w:rsid w:val="002320B9"/>
    <w:rsid w:val="0023275F"/>
    <w:rsid w:val="00233003"/>
    <w:rsid w:val="002333C9"/>
    <w:rsid w:val="00233F81"/>
    <w:rsid w:val="002359A0"/>
    <w:rsid w:val="0023785C"/>
    <w:rsid w:val="00237CAC"/>
    <w:rsid w:val="00241138"/>
    <w:rsid w:val="002421A7"/>
    <w:rsid w:val="00244589"/>
    <w:rsid w:val="00244BFC"/>
    <w:rsid w:val="00245289"/>
    <w:rsid w:val="00245D31"/>
    <w:rsid w:val="00245E51"/>
    <w:rsid w:val="00245FF7"/>
    <w:rsid w:val="002460DF"/>
    <w:rsid w:val="002461BE"/>
    <w:rsid w:val="002471A7"/>
    <w:rsid w:val="0024750A"/>
    <w:rsid w:val="00247DED"/>
    <w:rsid w:val="0025066A"/>
    <w:rsid w:val="00250A92"/>
    <w:rsid w:val="00250B93"/>
    <w:rsid w:val="00251CE3"/>
    <w:rsid w:val="00251D9C"/>
    <w:rsid w:val="00252FB3"/>
    <w:rsid w:val="00253776"/>
    <w:rsid w:val="0025524C"/>
    <w:rsid w:val="0025568A"/>
    <w:rsid w:val="00256903"/>
    <w:rsid w:val="002572C7"/>
    <w:rsid w:val="0026101E"/>
    <w:rsid w:val="002642F0"/>
    <w:rsid w:val="00265257"/>
    <w:rsid w:val="00266885"/>
    <w:rsid w:val="00267138"/>
    <w:rsid w:val="00270886"/>
    <w:rsid w:val="002710B6"/>
    <w:rsid w:val="00272A26"/>
    <w:rsid w:val="00273F90"/>
    <w:rsid w:val="00274CD6"/>
    <w:rsid w:val="002752F3"/>
    <w:rsid w:val="00275C65"/>
    <w:rsid w:val="00277658"/>
    <w:rsid w:val="00277BA3"/>
    <w:rsid w:val="00280302"/>
    <w:rsid w:val="00280763"/>
    <w:rsid w:val="00281262"/>
    <w:rsid w:val="002822AB"/>
    <w:rsid w:val="00282AE4"/>
    <w:rsid w:val="00286513"/>
    <w:rsid w:val="00286EFA"/>
    <w:rsid w:val="002909BF"/>
    <w:rsid w:val="002910B7"/>
    <w:rsid w:val="0029184C"/>
    <w:rsid w:val="00291EAB"/>
    <w:rsid w:val="002927F0"/>
    <w:rsid w:val="00292D09"/>
    <w:rsid w:val="00293738"/>
    <w:rsid w:val="00293A81"/>
    <w:rsid w:val="00294108"/>
    <w:rsid w:val="002946A5"/>
    <w:rsid w:val="00294BDA"/>
    <w:rsid w:val="00295EBA"/>
    <w:rsid w:val="002966CB"/>
    <w:rsid w:val="002978A1"/>
    <w:rsid w:val="002A25E6"/>
    <w:rsid w:val="002A2A03"/>
    <w:rsid w:val="002A36C0"/>
    <w:rsid w:val="002A3FEE"/>
    <w:rsid w:val="002A4919"/>
    <w:rsid w:val="002A5DE2"/>
    <w:rsid w:val="002A5F03"/>
    <w:rsid w:val="002A5FF9"/>
    <w:rsid w:val="002A6703"/>
    <w:rsid w:val="002A7714"/>
    <w:rsid w:val="002A7C46"/>
    <w:rsid w:val="002A7E5A"/>
    <w:rsid w:val="002B0528"/>
    <w:rsid w:val="002B064A"/>
    <w:rsid w:val="002B18CC"/>
    <w:rsid w:val="002B20D0"/>
    <w:rsid w:val="002B2358"/>
    <w:rsid w:val="002B3325"/>
    <w:rsid w:val="002B548D"/>
    <w:rsid w:val="002B5620"/>
    <w:rsid w:val="002B6A9E"/>
    <w:rsid w:val="002C036D"/>
    <w:rsid w:val="002C06F4"/>
    <w:rsid w:val="002C126D"/>
    <w:rsid w:val="002C2AA9"/>
    <w:rsid w:val="002C3086"/>
    <w:rsid w:val="002C364B"/>
    <w:rsid w:val="002C3CF0"/>
    <w:rsid w:val="002C415C"/>
    <w:rsid w:val="002C48AD"/>
    <w:rsid w:val="002C6C20"/>
    <w:rsid w:val="002D02B1"/>
    <w:rsid w:val="002D13D2"/>
    <w:rsid w:val="002D172C"/>
    <w:rsid w:val="002D19A8"/>
    <w:rsid w:val="002D1D73"/>
    <w:rsid w:val="002D28E0"/>
    <w:rsid w:val="002D46DB"/>
    <w:rsid w:val="002D4A3B"/>
    <w:rsid w:val="002D564C"/>
    <w:rsid w:val="002D7E60"/>
    <w:rsid w:val="002E1E55"/>
    <w:rsid w:val="002E2E4B"/>
    <w:rsid w:val="002E3136"/>
    <w:rsid w:val="002E3314"/>
    <w:rsid w:val="002E4133"/>
    <w:rsid w:val="002E560A"/>
    <w:rsid w:val="002E78FB"/>
    <w:rsid w:val="002E7F1C"/>
    <w:rsid w:val="002F055D"/>
    <w:rsid w:val="002F1840"/>
    <w:rsid w:val="002F1877"/>
    <w:rsid w:val="002F2363"/>
    <w:rsid w:val="002F2452"/>
    <w:rsid w:val="002F256C"/>
    <w:rsid w:val="002F2E2A"/>
    <w:rsid w:val="002F30E4"/>
    <w:rsid w:val="002F3B1D"/>
    <w:rsid w:val="002F3BBF"/>
    <w:rsid w:val="002F5737"/>
    <w:rsid w:val="002F5A38"/>
    <w:rsid w:val="002F5D78"/>
    <w:rsid w:val="002F624F"/>
    <w:rsid w:val="002F6633"/>
    <w:rsid w:val="00300336"/>
    <w:rsid w:val="003015C9"/>
    <w:rsid w:val="00302CA8"/>
    <w:rsid w:val="003059AE"/>
    <w:rsid w:val="0030621B"/>
    <w:rsid w:val="0030624A"/>
    <w:rsid w:val="00306B01"/>
    <w:rsid w:val="00310C93"/>
    <w:rsid w:val="0031208F"/>
    <w:rsid w:val="0031330A"/>
    <w:rsid w:val="0031355B"/>
    <w:rsid w:val="00314F9B"/>
    <w:rsid w:val="00316928"/>
    <w:rsid w:val="00317705"/>
    <w:rsid w:val="003208F2"/>
    <w:rsid w:val="00320EF2"/>
    <w:rsid w:val="00320FEF"/>
    <w:rsid w:val="00321D72"/>
    <w:rsid w:val="00323F5B"/>
    <w:rsid w:val="00324B8C"/>
    <w:rsid w:val="00325294"/>
    <w:rsid w:val="0032681D"/>
    <w:rsid w:val="00326909"/>
    <w:rsid w:val="003269E2"/>
    <w:rsid w:val="00326B4A"/>
    <w:rsid w:val="003304C3"/>
    <w:rsid w:val="003307E7"/>
    <w:rsid w:val="00331279"/>
    <w:rsid w:val="00331CA2"/>
    <w:rsid w:val="00331D56"/>
    <w:rsid w:val="00331D65"/>
    <w:rsid w:val="00332D31"/>
    <w:rsid w:val="00333829"/>
    <w:rsid w:val="0033401E"/>
    <w:rsid w:val="003350F7"/>
    <w:rsid w:val="003370B4"/>
    <w:rsid w:val="0033742F"/>
    <w:rsid w:val="0034110E"/>
    <w:rsid w:val="003413BD"/>
    <w:rsid w:val="00341C49"/>
    <w:rsid w:val="00341DF9"/>
    <w:rsid w:val="003422D9"/>
    <w:rsid w:val="003426DA"/>
    <w:rsid w:val="00343EBB"/>
    <w:rsid w:val="0034629A"/>
    <w:rsid w:val="00346DFF"/>
    <w:rsid w:val="00350B5D"/>
    <w:rsid w:val="0035131D"/>
    <w:rsid w:val="00351A82"/>
    <w:rsid w:val="00351D80"/>
    <w:rsid w:val="003526AF"/>
    <w:rsid w:val="00353178"/>
    <w:rsid w:val="00354B96"/>
    <w:rsid w:val="0035508F"/>
    <w:rsid w:val="00355BED"/>
    <w:rsid w:val="00357391"/>
    <w:rsid w:val="00357493"/>
    <w:rsid w:val="00361332"/>
    <w:rsid w:val="003617DD"/>
    <w:rsid w:val="003617FE"/>
    <w:rsid w:val="00361F06"/>
    <w:rsid w:val="00362C84"/>
    <w:rsid w:val="00363A95"/>
    <w:rsid w:val="0036489A"/>
    <w:rsid w:val="00364B80"/>
    <w:rsid w:val="00364F29"/>
    <w:rsid w:val="0036636C"/>
    <w:rsid w:val="0037197B"/>
    <w:rsid w:val="003739D5"/>
    <w:rsid w:val="00373C60"/>
    <w:rsid w:val="003740AC"/>
    <w:rsid w:val="003740C6"/>
    <w:rsid w:val="00374CCD"/>
    <w:rsid w:val="0037512B"/>
    <w:rsid w:val="00375C97"/>
    <w:rsid w:val="00376124"/>
    <w:rsid w:val="003768FC"/>
    <w:rsid w:val="0037794E"/>
    <w:rsid w:val="00377E26"/>
    <w:rsid w:val="003804B0"/>
    <w:rsid w:val="00381B31"/>
    <w:rsid w:val="0038240C"/>
    <w:rsid w:val="00382E82"/>
    <w:rsid w:val="00383ACE"/>
    <w:rsid w:val="003840F0"/>
    <w:rsid w:val="0038443B"/>
    <w:rsid w:val="0038461D"/>
    <w:rsid w:val="00386ED4"/>
    <w:rsid w:val="0038764E"/>
    <w:rsid w:val="00387881"/>
    <w:rsid w:val="00387CAA"/>
    <w:rsid w:val="00390F38"/>
    <w:rsid w:val="0039128B"/>
    <w:rsid w:val="00393A19"/>
    <w:rsid w:val="00394504"/>
    <w:rsid w:val="00394FE9"/>
    <w:rsid w:val="003963AF"/>
    <w:rsid w:val="003967CE"/>
    <w:rsid w:val="003968D7"/>
    <w:rsid w:val="00397E9E"/>
    <w:rsid w:val="003A15A9"/>
    <w:rsid w:val="003A28EC"/>
    <w:rsid w:val="003A3CE7"/>
    <w:rsid w:val="003A5A6D"/>
    <w:rsid w:val="003A6888"/>
    <w:rsid w:val="003A7A85"/>
    <w:rsid w:val="003A7B2F"/>
    <w:rsid w:val="003A7E72"/>
    <w:rsid w:val="003B00B2"/>
    <w:rsid w:val="003B1EB0"/>
    <w:rsid w:val="003B5222"/>
    <w:rsid w:val="003B56CE"/>
    <w:rsid w:val="003B5D82"/>
    <w:rsid w:val="003B7D00"/>
    <w:rsid w:val="003B7E2E"/>
    <w:rsid w:val="003B7FA5"/>
    <w:rsid w:val="003C0204"/>
    <w:rsid w:val="003C0C3B"/>
    <w:rsid w:val="003C2CE8"/>
    <w:rsid w:val="003C31C9"/>
    <w:rsid w:val="003C6C95"/>
    <w:rsid w:val="003C6C9C"/>
    <w:rsid w:val="003C75EC"/>
    <w:rsid w:val="003D046B"/>
    <w:rsid w:val="003D0656"/>
    <w:rsid w:val="003D06A3"/>
    <w:rsid w:val="003D1510"/>
    <w:rsid w:val="003D2523"/>
    <w:rsid w:val="003D26E0"/>
    <w:rsid w:val="003D28EE"/>
    <w:rsid w:val="003D3065"/>
    <w:rsid w:val="003D323A"/>
    <w:rsid w:val="003D3D89"/>
    <w:rsid w:val="003D3E5A"/>
    <w:rsid w:val="003D42B0"/>
    <w:rsid w:val="003D46A6"/>
    <w:rsid w:val="003D5F39"/>
    <w:rsid w:val="003D67A1"/>
    <w:rsid w:val="003D7340"/>
    <w:rsid w:val="003D769B"/>
    <w:rsid w:val="003D789C"/>
    <w:rsid w:val="003D7CBE"/>
    <w:rsid w:val="003E22BB"/>
    <w:rsid w:val="003E51D8"/>
    <w:rsid w:val="003E51FE"/>
    <w:rsid w:val="003E555D"/>
    <w:rsid w:val="003E5FD9"/>
    <w:rsid w:val="003E6CDF"/>
    <w:rsid w:val="003E75F1"/>
    <w:rsid w:val="003E7668"/>
    <w:rsid w:val="003F1BCF"/>
    <w:rsid w:val="003F2035"/>
    <w:rsid w:val="003F24E0"/>
    <w:rsid w:val="003F2B9B"/>
    <w:rsid w:val="003F48F7"/>
    <w:rsid w:val="003F5262"/>
    <w:rsid w:val="003F6DBC"/>
    <w:rsid w:val="0040005F"/>
    <w:rsid w:val="00401D91"/>
    <w:rsid w:val="0040258A"/>
    <w:rsid w:val="0040291E"/>
    <w:rsid w:val="00402B97"/>
    <w:rsid w:val="00402C54"/>
    <w:rsid w:val="004039C0"/>
    <w:rsid w:val="00403AD3"/>
    <w:rsid w:val="00403AF6"/>
    <w:rsid w:val="00404C62"/>
    <w:rsid w:val="00404E7A"/>
    <w:rsid w:val="004051BA"/>
    <w:rsid w:val="0040544D"/>
    <w:rsid w:val="00405AD0"/>
    <w:rsid w:val="004078E7"/>
    <w:rsid w:val="00407C56"/>
    <w:rsid w:val="00410E9D"/>
    <w:rsid w:val="00411421"/>
    <w:rsid w:val="00411459"/>
    <w:rsid w:val="00411FE8"/>
    <w:rsid w:val="0041352D"/>
    <w:rsid w:val="00413844"/>
    <w:rsid w:val="00413BE2"/>
    <w:rsid w:val="00413D64"/>
    <w:rsid w:val="004153F1"/>
    <w:rsid w:val="00416BE6"/>
    <w:rsid w:val="00416E15"/>
    <w:rsid w:val="00416FFC"/>
    <w:rsid w:val="00417252"/>
    <w:rsid w:val="00417306"/>
    <w:rsid w:val="004174F3"/>
    <w:rsid w:val="0042030E"/>
    <w:rsid w:val="00420C48"/>
    <w:rsid w:val="0042145E"/>
    <w:rsid w:val="004220BA"/>
    <w:rsid w:val="00422308"/>
    <w:rsid w:val="00423D79"/>
    <w:rsid w:val="00424093"/>
    <w:rsid w:val="00424247"/>
    <w:rsid w:val="004247A1"/>
    <w:rsid w:val="00425332"/>
    <w:rsid w:val="00425E05"/>
    <w:rsid w:val="004260BE"/>
    <w:rsid w:val="00426109"/>
    <w:rsid w:val="00426247"/>
    <w:rsid w:val="0043019A"/>
    <w:rsid w:val="00430505"/>
    <w:rsid w:val="00430A25"/>
    <w:rsid w:val="00431A64"/>
    <w:rsid w:val="00433B70"/>
    <w:rsid w:val="00433EA5"/>
    <w:rsid w:val="004343DC"/>
    <w:rsid w:val="0043454C"/>
    <w:rsid w:val="00434A1F"/>
    <w:rsid w:val="00435B43"/>
    <w:rsid w:val="004365EC"/>
    <w:rsid w:val="004369FE"/>
    <w:rsid w:val="00443978"/>
    <w:rsid w:val="004440DF"/>
    <w:rsid w:val="00444357"/>
    <w:rsid w:val="00444D36"/>
    <w:rsid w:val="00445525"/>
    <w:rsid w:val="0044589A"/>
    <w:rsid w:val="00445E49"/>
    <w:rsid w:val="00446D23"/>
    <w:rsid w:val="00447BCE"/>
    <w:rsid w:val="00450B6E"/>
    <w:rsid w:val="00450DAF"/>
    <w:rsid w:val="004515DA"/>
    <w:rsid w:val="00451674"/>
    <w:rsid w:val="00451F39"/>
    <w:rsid w:val="0045560A"/>
    <w:rsid w:val="00455BB3"/>
    <w:rsid w:val="00455DD7"/>
    <w:rsid w:val="0045631E"/>
    <w:rsid w:val="004564BC"/>
    <w:rsid w:val="00457B17"/>
    <w:rsid w:val="0046029D"/>
    <w:rsid w:val="0046199B"/>
    <w:rsid w:val="00461A9B"/>
    <w:rsid w:val="00462A46"/>
    <w:rsid w:val="00463F4A"/>
    <w:rsid w:val="00463F7B"/>
    <w:rsid w:val="00464B96"/>
    <w:rsid w:val="00465008"/>
    <w:rsid w:val="004655F8"/>
    <w:rsid w:val="00465C7A"/>
    <w:rsid w:val="00466876"/>
    <w:rsid w:val="00466F84"/>
    <w:rsid w:val="004709E8"/>
    <w:rsid w:val="00471587"/>
    <w:rsid w:val="00471A2B"/>
    <w:rsid w:val="00471F45"/>
    <w:rsid w:val="00472B58"/>
    <w:rsid w:val="00473944"/>
    <w:rsid w:val="00473984"/>
    <w:rsid w:val="004754A5"/>
    <w:rsid w:val="00475568"/>
    <w:rsid w:val="0047582D"/>
    <w:rsid w:val="00476ABB"/>
    <w:rsid w:val="00476E6B"/>
    <w:rsid w:val="00477621"/>
    <w:rsid w:val="00480B76"/>
    <w:rsid w:val="00480BAA"/>
    <w:rsid w:val="00482E91"/>
    <w:rsid w:val="00482FEA"/>
    <w:rsid w:val="00483B52"/>
    <w:rsid w:val="004863C5"/>
    <w:rsid w:val="00486640"/>
    <w:rsid w:val="0048695E"/>
    <w:rsid w:val="00486E59"/>
    <w:rsid w:val="004876E9"/>
    <w:rsid w:val="00490026"/>
    <w:rsid w:val="0049090B"/>
    <w:rsid w:val="004919C9"/>
    <w:rsid w:val="00491D20"/>
    <w:rsid w:val="004921EB"/>
    <w:rsid w:val="00492216"/>
    <w:rsid w:val="0049256A"/>
    <w:rsid w:val="004939F7"/>
    <w:rsid w:val="00494CFE"/>
    <w:rsid w:val="00494D76"/>
    <w:rsid w:val="00495435"/>
    <w:rsid w:val="00497729"/>
    <w:rsid w:val="00497DBA"/>
    <w:rsid w:val="00497E1F"/>
    <w:rsid w:val="004A051A"/>
    <w:rsid w:val="004A0618"/>
    <w:rsid w:val="004A13CA"/>
    <w:rsid w:val="004A16E7"/>
    <w:rsid w:val="004A1AC2"/>
    <w:rsid w:val="004A1C5E"/>
    <w:rsid w:val="004A3B8C"/>
    <w:rsid w:val="004A3BFF"/>
    <w:rsid w:val="004A3EC7"/>
    <w:rsid w:val="004A400C"/>
    <w:rsid w:val="004A4D0B"/>
    <w:rsid w:val="004A6556"/>
    <w:rsid w:val="004A6A79"/>
    <w:rsid w:val="004A74FF"/>
    <w:rsid w:val="004A7A5F"/>
    <w:rsid w:val="004A7B45"/>
    <w:rsid w:val="004B02EB"/>
    <w:rsid w:val="004B1847"/>
    <w:rsid w:val="004B1920"/>
    <w:rsid w:val="004B1B43"/>
    <w:rsid w:val="004B245B"/>
    <w:rsid w:val="004B3448"/>
    <w:rsid w:val="004B46DF"/>
    <w:rsid w:val="004B51F0"/>
    <w:rsid w:val="004B5D9A"/>
    <w:rsid w:val="004B66DC"/>
    <w:rsid w:val="004B7953"/>
    <w:rsid w:val="004C2B72"/>
    <w:rsid w:val="004C2EC6"/>
    <w:rsid w:val="004C3364"/>
    <w:rsid w:val="004C348E"/>
    <w:rsid w:val="004C40E2"/>
    <w:rsid w:val="004C45F5"/>
    <w:rsid w:val="004C67F3"/>
    <w:rsid w:val="004C6BBC"/>
    <w:rsid w:val="004C775B"/>
    <w:rsid w:val="004D012B"/>
    <w:rsid w:val="004D0291"/>
    <w:rsid w:val="004D05E6"/>
    <w:rsid w:val="004D094F"/>
    <w:rsid w:val="004D2971"/>
    <w:rsid w:val="004D2A3D"/>
    <w:rsid w:val="004D4C63"/>
    <w:rsid w:val="004D55B8"/>
    <w:rsid w:val="004D5D56"/>
    <w:rsid w:val="004D5DC0"/>
    <w:rsid w:val="004D61D5"/>
    <w:rsid w:val="004D634A"/>
    <w:rsid w:val="004D6436"/>
    <w:rsid w:val="004D665E"/>
    <w:rsid w:val="004D6840"/>
    <w:rsid w:val="004D6A57"/>
    <w:rsid w:val="004D7256"/>
    <w:rsid w:val="004D79BE"/>
    <w:rsid w:val="004E000A"/>
    <w:rsid w:val="004E08F6"/>
    <w:rsid w:val="004E0B8E"/>
    <w:rsid w:val="004E0D0B"/>
    <w:rsid w:val="004E0D44"/>
    <w:rsid w:val="004E12E8"/>
    <w:rsid w:val="004E2AD2"/>
    <w:rsid w:val="004E30E6"/>
    <w:rsid w:val="004E39FC"/>
    <w:rsid w:val="004E3D13"/>
    <w:rsid w:val="004E5DD0"/>
    <w:rsid w:val="004E60DA"/>
    <w:rsid w:val="004E692B"/>
    <w:rsid w:val="004E7A14"/>
    <w:rsid w:val="004E7B60"/>
    <w:rsid w:val="004F00AB"/>
    <w:rsid w:val="004F0464"/>
    <w:rsid w:val="004F0DAF"/>
    <w:rsid w:val="004F1557"/>
    <w:rsid w:val="004F1873"/>
    <w:rsid w:val="004F31CF"/>
    <w:rsid w:val="004F3284"/>
    <w:rsid w:val="004F359F"/>
    <w:rsid w:val="004F4510"/>
    <w:rsid w:val="004F4FBB"/>
    <w:rsid w:val="004F5953"/>
    <w:rsid w:val="004F6BBF"/>
    <w:rsid w:val="004F728B"/>
    <w:rsid w:val="004F7297"/>
    <w:rsid w:val="004F7AF7"/>
    <w:rsid w:val="00500584"/>
    <w:rsid w:val="00500F16"/>
    <w:rsid w:val="005011D6"/>
    <w:rsid w:val="00501B52"/>
    <w:rsid w:val="005023C7"/>
    <w:rsid w:val="00502791"/>
    <w:rsid w:val="00502F0D"/>
    <w:rsid w:val="00503341"/>
    <w:rsid w:val="00503C57"/>
    <w:rsid w:val="00505CF2"/>
    <w:rsid w:val="00510923"/>
    <w:rsid w:val="0051114D"/>
    <w:rsid w:val="00511592"/>
    <w:rsid w:val="00511984"/>
    <w:rsid w:val="00512549"/>
    <w:rsid w:val="0051299C"/>
    <w:rsid w:val="0051390D"/>
    <w:rsid w:val="005161F2"/>
    <w:rsid w:val="005210EB"/>
    <w:rsid w:val="00521174"/>
    <w:rsid w:val="00521633"/>
    <w:rsid w:val="0052206C"/>
    <w:rsid w:val="00522204"/>
    <w:rsid w:val="0052262A"/>
    <w:rsid w:val="00522B7B"/>
    <w:rsid w:val="00522C6F"/>
    <w:rsid w:val="00524668"/>
    <w:rsid w:val="005250F7"/>
    <w:rsid w:val="00525AA6"/>
    <w:rsid w:val="005267AD"/>
    <w:rsid w:val="00527424"/>
    <w:rsid w:val="00531F87"/>
    <w:rsid w:val="00532DD9"/>
    <w:rsid w:val="00533AFC"/>
    <w:rsid w:val="00534BC4"/>
    <w:rsid w:val="00534F97"/>
    <w:rsid w:val="005353A4"/>
    <w:rsid w:val="00535BAC"/>
    <w:rsid w:val="00535C63"/>
    <w:rsid w:val="00537911"/>
    <w:rsid w:val="005402AB"/>
    <w:rsid w:val="005419C4"/>
    <w:rsid w:val="00542B3B"/>
    <w:rsid w:val="00543397"/>
    <w:rsid w:val="005438A5"/>
    <w:rsid w:val="0054479E"/>
    <w:rsid w:val="00545C6E"/>
    <w:rsid w:val="00545E17"/>
    <w:rsid w:val="00545FC7"/>
    <w:rsid w:val="00546559"/>
    <w:rsid w:val="00546E40"/>
    <w:rsid w:val="00546E81"/>
    <w:rsid w:val="00547FF6"/>
    <w:rsid w:val="00550744"/>
    <w:rsid w:val="00550A1A"/>
    <w:rsid w:val="00551E1E"/>
    <w:rsid w:val="00551FAD"/>
    <w:rsid w:val="00552301"/>
    <w:rsid w:val="00552A76"/>
    <w:rsid w:val="00553561"/>
    <w:rsid w:val="005545B1"/>
    <w:rsid w:val="00554B9E"/>
    <w:rsid w:val="00555303"/>
    <w:rsid w:val="00556246"/>
    <w:rsid w:val="00557269"/>
    <w:rsid w:val="00557884"/>
    <w:rsid w:val="00557AE8"/>
    <w:rsid w:val="00560605"/>
    <w:rsid w:val="00560A3B"/>
    <w:rsid w:val="0056224B"/>
    <w:rsid w:val="00564895"/>
    <w:rsid w:val="00564D15"/>
    <w:rsid w:val="005666E6"/>
    <w:rsid w:val="005669E3"/>
    <w:rsid w:val="0057030D"/>
    <w:rsid w:val="0057100B"/>
    <w:rsid w:val="005711B4"/>
    <w:rsid w:val="005723D1"/>
    <w:rsid w:val="0057241B"/>
    <w:rsid w:val="005733F4"/>
    <w:rsid w:val="00573566"/>
    <w:rsid w:val="00573F44"/>
    <w:rsid w:val="005740E5"/>
    <w:rsid w:val="00574392"/>
    <w:rsid w:val="005749F7"/>
    <w:rsid w:val="00574EE8"/>
    <w:rsid w:val="00575DA7"/>
    <w:rsid w:val="005760F1"/>
    <w:rsid w:val="00577696"/>
    <w:rsid w:val="0057781C"/>
    <w:rsid w:val="00580436"/>
    <w:rsid w:val="0058055E"/>
    <w:rsid w:val="00581054"/>
    <w:rsid w:val="0058109E"/>
    <w:rsid w:val="00582336"/>
    <w:rsid w:val="005837C5"/>
    <w:rsid w:val="0058532B"/>
    <w:rsid w:val="00586FC2"/>
    <w:rsid w:val="0058770E"/>
    <w:rsid w:val="0058778F"/>
    <w:rsid w:val="00587D34"/>
    <w:rsid w:val="005900AB"/>
    <w:rsid w:val="00590655"/>
    <w:rsid w:val="005911C8"/>
    <w:rsid w:val="00591FD6"/>
    <w:rsid w:val="00592DB0"/>
    <w:rsid w:val="005937EC"/>
    <w:rsid w:val="005939E8"/>
    <w:rsid w:val="00595F2B"/>
    <w:rsid w:val="005A12F8"/>
    <w:rsid w:val="005A2CA5"/>
    <w:rsid w:val="005A52E4"/>
    <w:rsid w:val="005A657B"/>
    <w:rsid w:val="005A6929"/>
    <w:rsid w:val="005A742A"/>
    <w:rsid w:val="005B07AE"/>
    <w:rsid w:val="005B0C0E"/>
    <w:rsid w:val="005B0C52"/>
    <w:rsid w:val="005B1922"/>
    <w:rsid w:val="005B318B"/>
    <w:rsid w:val="005B34EB"/>
    <w:rsid w:val="005B37E8"/>
    <w:rsid w:val="005B3ACC"/>
    <w:rsid w:val="005B41A2"/>
    <w:rsid w:val="005B4BA0"/>
    <w:rsid w:val="005B4E59"/>
    <w:rsid w:val="005B4F1C"/>
    <w:rsid w:val="005B6676"/>
    <w:rsid w:val="005B7F80"/>
    <w:rsid w:val="005C2D51"/>
    <w:rsid w:val="005C4D8C"/>
    <w:rsid w:val="005C60D3"/>
    <w:rsid w:val="005C6392"/>
    <w:rsid w:val="005C6807"/>
    <w:rsid w:val="005C7E3F"/>
    <w:rsid w:val="005D0015"/>
    <w:rsid w:val="005D06BA"/>
    <w:rsid w:val="005D0EC9"/>
    <w:rsid w:val="005D2201"/>
    <w:rsid w:val="005D2D0B"/>
    <w:rsid w:val="005D378C"/>
    <w:rsid w:val="005D396F"/>
    <w:rsid w:val="005D3E0C"/>
    <w:rsid w:val="005D560D"/>
    <w:rsid w:val="005D57BC"/>
    <w:rsid w:val="005D5EC2"/>
    <w:rsid w:val="005D65DC"/>
    <w:rsid w:val="005D68F4"/>
    <w:rsid w:val="005E1712"/>
    <w:rsid w:val="005E24B8"/>
    <w:rsid w:val="005E4128"/>
    <w:rsid w:val="005E444D"/>
    <w:rsid w:val="005E4832"/>
    <w:rsid w:val="005E7029"/>
    <w:rsid w:val="005E7791"/>
    <w:rsid w:val="005E77C8"/>
    <w:rsid w:val="005E7D7D"/>
    <w:rsid w:val="005E7EA1"/>
    <w:rsid w:val="005F00B9"/>
    <w:rsid w:val="005F07E2"/>
    <w:rsid w:val="005F2999"/>
    <w:rsid w:val="005F2E38"/>
    <w:rsid w:val="005F2F4D"/>
    <w:rsid w:val="005F375E"/>
    <w:rsid w:val="005F3A4D"/>
    <w:rsid w:val="005F3B39"/>
    <w:rsid w:val="005F410F"/>
    <w:rsid w:val="005F4595"/>
    <w:rsid w:val="005F47D0"/>
    <w:rsid w:val="005F4F76"/>
    <w:rsid w:val="005F596C"/>
    <w:rsid w:val="005F60BE"/>
    <w:rsid w:val="00600E79"/>
    <w:rsid w:val="0060109A"/>
    <w:rsid w:val="006012FA"/>
    <w:rsid w:val="00601612"/>
    <w:rsid w:val="00603170"/>
    <w:rsid w:val="00603CE1"/>
    <w:rsid w:val="00603CF9"/>
    <w:rsid w:val="006054D5"/>
    <w:rsid w:val="00605613"/>
    <w:rsid w:val="00605939"/>
    <w:rsid w:val="00605EEF"/>
    <w:rsid w:val="0060605C"/>
    <w:rsid w:val="00606B48"/>
    <w:rsid w:val="006073BA"/>
    <w:rsid w:val="0060781A"/>
    <w:rsid w:val="006078FE"/>
    <w:rsid w:val="00607AA0"/>
    <w:rsid w:val="00610063"/>
    <w:rsid w:val="006117D2"/>
    <w:rsid w:val="006125CC"/>
    <w:rsid w:val="0061285F"/>
    <w:rsid w:val="0061289C"/>
    <w:rsid w:val="00613AF2"/>
    <w:rsid w:val="00614A48"/>
    <w:rsid w:val="00616A6D"/>
    <w:rsid w:val="0061722A"/>
    <w:rsid w:val="00617670"/>
    <w:rsid w:val="00617CE6"/>
    <w:rsid w:val="006200B9"/>
    <w:rsid w:val="006211A8"/>
    <w:rsid w:val="00622005"/>
    <w:rsid w:val="00622240"/>
    <w:rsid w:val="00622B47"/>
    <w:rsid w:val="00623278"/>
    <w:rsid w:val="006234B0"/>
    <w:rsid w:val="00624DA1"/>
    <w:rsid w:val="00625009"/>
    <w:rsid w:val="0062573D"/>
    <w:rsid w:val="00627CF8"/>
    <w:rsid w:val="00630167"/>
    <w:rsid w:val="006309FE"/>
    <w:rsid w:val="006321D6"/>
    <w:rsid w:val="0063378A"/>
    <w:rsid w:val="00634850"/>
    <w:rsid w:val="006356B8"/>
    <w:rsid w:val="0063757C"/>
    <w:rsid w:val="00637CCB"/>
    <w:rsid w:val="0064012C"/>
    <w:rsid w:val="0064061A"/>
    <w:rsid w:val="00642F1D"/>
    <w:rsid w:val="006433A3"/>
    <w:rsid w:val="0064521B"/>
    <w:rsid w:val="0064563C"/>
    <w:rsid w:val="00646B46"/>
    <w:rsid w:val="006477AB"/>
    <w:rsid w:val="00647AA7"/>
    <w:rsid w:val="00647B70"/>
    <w:rsid w:val="00647BF7"/>
    <w:rsid w:val="006511A3"/>
    <w:rsid w:val="00651AA8"/>
    <w:rsid w:val="00652E94"/>
    <w:rsid w:val="00655832"/>
    <w:rsid w:val="00656198"/>
    <w:rsid w:val="00661B78"/>
    <w:rsid w:val="006640DB"/>
    <w:rsid w:val="006642F9"/>
    <w:rsid w:val="006643AB"/>
    <w:rsid w:val="00664AEA"/>
    <w:rsid w:val="00664DD3"/>
    <w:rsid w:val="00666E31"/>
    <w:rsid w:val="00667195"/>
    <w:rsid w:val="006672CA"/>
    <w:rsid w:val="006677D8"/>
    <w:rsid w:val="006700BE"/>
    <w:rsid w:val="00670BC7"/>
    <w:rsid w:val="006712DC"/>
    <w:rsid w:val="00672A6C"/>
    <w:rsid w:val="00672EC5"/>
    <w:rsid w:val="00673366"/>
    <w:rsid w:val="006735BC"/>
    <w:rsid w:val="006746CB"/>
    <w:rsid w:val="00675183"/>
    <w:rsid w:val="006754EA"/>
    <w:rsid w:val="0067558C"/>
    <w:rsid w:val="00676C2B"/>
    <w:rsid w:val="00676E06"/>
    <w:rsid w:val="00677A1E"/>
    <w:rsid w:val="00680B97"/>
    <w:rsid w:val="0068241E"/>
    <w:rsid w:val="00683129"/>
    <w:rsid w:val="0068397C"/>
    <w:rsid w:val="00683AF1"/>
    <w:rsid w:val="00684256"/>
    <w:rsid w:val="00685C00"/>
    <w:rsid w:val="00686F6D"/>
    <w:rsid w:val="00687539"/>
    <w:rsid w:val="00687BDF"/>
    <w:rsid w:val="006902E4"/>
    <w:rsid w:val="00690843"/>
    <w:rsid w:val="00691524"/>
    <w:rsid w:val="00691E67"/>
    <w:rsid w:val="00694005"/>
    <w:rsid w:val="00694C77"/>
    <w:rsid w:val="00695D7E"/>
    <w:rsid w:val="006A14E8"/>
    <w:rsid w:val="006A26BA"/>
    <w:rsid w:val="006A29D3"/>
    <w:rsid w:val="006A3DB6"/>
    <w:rsid w:val="006A4732"/>
    <w:rsid w:val="006A4917"/>
    <w:rsid w:val="006A578C"/>
    <w:rsid w:val="006A57FA"/>
    <w:rsid w:val="006A64DF"/>
    <w:rsid w:val="006A66E3"/>
    <w:rsid w:val="006A7387"/>
    <w:rsid w:val="006B2E76"/>
    <w:rsid w:val="006B42DF"/>
    <w:rsid w:val="006B4D52"/>
    <w:rsid w:val="006B576A"/>
    <w:rsid w:val="006B5FC2"/>
    <w:rsid w:val="006B6157"/>
    <w:rsid w:val="006B6918"/>
    <w:rsid w:val="006B7E1F"/>
    <w:rsid w:val="006C0224"/>
    <w:rsid w:val="006C16BE"/>
    <w:rsid w:val="006C1906"/>
    <w:rsid w:val="006C295E"/>
    <w:rsid w:val="006C3E65"/>
    <w:rsid w:val="006C4A8A"/>
    <w:rsid w:val="006C50BE"/>
    <w:rsid w:val="006C68CF"/>
    <w:rsid w:val="006C7258"/>
    <w:rsid w:val="006C727F"/>
    <w:rsid w:val="006D00D2"/>
    <w:rsid w:val="006D0E9B"/>
    <w:rsid w:val="006D19AE"/>
    <w:rsid w:val="006D1C68"/>
    <w:rsid w:val="006D2239"/>
    <w:rsid w:val="006D27AD"/>
    <w:rsid w:val="006D2D30"/>
    <w:rsid w:val="006D38BB"/>
    <w:rsid w:val="006D390D"/>
    <w:rsid w:val="006D3B94"/>
    <w:rsid w:val="006D4AFA"/>
    <w:rsid w:val="006D4B2E"/>
    <w:rsid w:val="006D54F3"/>
    <w:rsid w:val="006D5C25"/>
    <w:rsid w:val="006D6125"/>
    <w:rsid w:val="006D6B5C"/>
    <w:rsid w:val="006D73CE"/>
    <w:rsid w:val="006D7ACD"/>
    <w:rsid w:val="006D7BAC"/>
    <w:rsid w:val="006D7C6E"/>
    <w:rsid w:val="006D7D5F"/>
    <w:rsid w:val="006E0594"/>
    <w:rsid w:val="006E1061"/>
    <w:rsid w:val="006E15AC"/>
    <w:rsid w:val="006E1642"/>
    <w:rsid w:val="006E1765"/>
    <w:rsid w:val="006E1947"/>
    <w:rsid w:val="006E3005"/>
    <w:rsid w:val="006E3B4B"/>
    <w:rsid w:val="006E5F7C"/>
    <w:rsid w:val="006E6870"/>
    <w:rsid w:val="006F09CB"/>
    <w:rsid w:val="006F0D91"/>
    <w:rsid w:val="006F36E9"/>
    <w:rsid w:val="006F4A2A"/>
    <w:rsid w:val="006F513E"/>
    <w:rsid w:val="006F5395"/>
    <w:rsid w:val="006F58F4"/>
    <w:rsid w:val="006F60A3"/>
    <w:rsid w:val="006F635A"/>
    <w:rsid w:val="006F6470"/>
    <w:rsid w:val="006F6E79"/>
    <w:rsid w:val="006F78FC"/>
    <w:rsid w:val="007005A6"/>
    <w:rsid w:val="00700807"/>
    <w:rsid w:val="00700C56"/>
    <w:rsid w:val="00701B52"/>
    <w:rsid w:val="0070246C"/>
    <w:rsid w:val="00703257"/>
    <w:rsid w:val="007032E7"/>
    <w:rsid w:val="007046C2"/>
    <w:rsid w:val="0070563F"/>
    <w:rsid w:val="00705726"/>
    <w:rsid w:val="00705BA8"/>
    <w:rsid w:val="007078BA"/>
    <w:rsid w:val="007108E8"/>
    <w:rsid w:val="007115E6"/>
    <w:rsid w:val="00712093"/>
    <w:rsid w:val="00713205"/>
    <w:rsid w:val="0071397A"/>
    <w:rsid w:val="00714920"/>
    <w:rsid w:val="007158E2"/>
    <w:rsid w:val="00715C3B"/>
    <w:rsid w:val="00716C8F"/>
    <w:rsid w:val="00717A87"/>
    <w:rsid w:val="00717E14"/>
    <w:rsid w:val="0072168F"/>
    <w:rsid w:val="00722FEA"/>
    <w:rsid w:val="007248B5"/>
    <w:rsid w:val="00724A4C"/>
    <w:rsid w:val="00724C0D"/>
    <w:rsid w:val="00724C9A"/>
    <w:rsid w:val="0072628C"/>
    <w:rsid w:val="00727184"/>
    <w:rsid w:val="007272F9"/>
    <w:rsid w:val="00727F95"/>
    <w:rsid w:val="0073317E"/>
    <w:rsid w:val="0073352F"/>
    <w:rsid w:val="007343FB"/>
    <w:rsid w:val="007345C2"/>
    <w:rsid w:val="00734AF0"/>
    <w:rsid w:val="00734BF6"/>
    <w:rsid w:val="007361A6"/>
    <w:rsid w:val="0073638F"/>
    <w:rsid w:val="0073671E"/>
    <w:rsid w:val="007368B8"/>
    <w:rsid w:val="00736B23"/>
    <w:rsid w:val="0073722D"/>
    <w:rsid w:val="00737C36"/>
    <w:rsid w:val="007401EB"/>
    <w:rsid w:val="0074411D"/>
    <w:rsid w:val="00745DA6"/>
    <w:rsid w:val="00747697"/>
    <w:rsid w:val="00747A12"/>
    <w:rsid w:val="00750CDC"/>
    <w:rsid w:val="00751189"/>
    <w:rsid w:val="00751C04"/>
    <w:rsid w:val="0075225F"/>
    <w:rsid w:val="0075272C"/>
    <w:rsid w:val="00755C89"/>
    <w:rsid w:val="00757911"/>
    <w:rsid w:val="00757FA1"/>
    <w:rsid w:val="00760478"/>
    <w:rsid w:val="0076051B"/>
    <w:rsid w:val="00761370"/>
    <w:rsid w:val="00762304"/>
    <w:rsid w:val="007627C5"/>
    <w:rsid w:val="007639EA"/>
    <w:rsid w:val="00763DC4"/>
    <w:rsid w:val="00765620"/>
    <w:rsid w:val="00765844"/>
    <w:rsid w:val="00765ACF"/>
    <w:rsid w:val="007662BA"/>
    <w:rsid w:val="0076696E"/>
    <w:rsid w:val="007669DC"/>
    <w:rsid w:val="007674DC"/>
    <w:rsid w:val="0077041D"/>
    <w:rsid w:val="0077097B"/>
    <w:rsid w:val="00772338"/>
    <w:rsid w:val="007729F1"/>
    <w:rsid w:val="0077398F"/>
    <w:rsid w:val="00774F52"/>
    <w:rsid w:val="00775282"/>
    <w:rsid w:val="00777D5D"/>
    <w:rsid w:val="00780277"/>
    <w:rsid w:val="0078069F"/>
    <w:rsid w:val="00780AAA"/>
    <w:rsid w:val="007818D6"/>
    <w:rsid w:val="00783686"/>
    <w:rsid w:val="00783907"/>
    <w:rsid w:val="00783D16"/>
    <w:rsid w:val="00784E92"/>
    <w:rsid w:val="0078506F"/>
    <w:rsid w:val="00785B65"/>
    <w:rsid w:val="00785C8C"/>
    <w:rsid w:val="00786A48"/>
    <w:rsid w:val="00786EA6"/>
    <w:rsid w:val="0078713E"/>
    <w:rsid w:val="00791A10"/>
    <w:rsid w:val="00791AD1"/>
    <w:rsid w:val="00793011"/>
    <w:rsid w:val="00793943"/>
    <w:rsid w:val="00794C36"/>
    <w:rsid w:val="00794D13"/>
    <w:rsid w:val="007950E2"/>
    <w:rsid w:val="00795C28"/>
    <w:rsid w:val="007961C0"/>
    <w:rsid w:val="00796E69"/>
    <w:rsid w:val="007A213E"/>
    <w:rsid w:val="007A22A8"/>
    <w:rsid w:val="007A2BE3"/>
    <w:rsid w:val="007A2D67"/>
    <w:rsid w:val="007A35AA"/>
    <w:rsid w:val="007A51B8"/>
    <w:rsid w:val="007A62B6"/>
    <w:rsid w:val="007A6896"/>
    <w:rsid w:val="007B1005"/>
    <w:rsid w:val="007B151A"/>
    <w:rsid w:val="007B283E"/>
    <w:rsid w:val="007B3E6C"/>
    <w:rsid w:val="007B4A52"/>
    <w:rsid w:val="007B52CB"/>
    <w:rsid w:val="007B536B"/>
    <w:rsid w:val="007B58D8"/>
    <w:rsid w:val="007B5ED6"/>
    <w:rsid w:val="007B5FF8"/>
    <w:rsid w:val="007B6FE5"/>
    <w:rsid w:val="007B70D0"/>
    <w:rsid w:val="007B7543"/>
    <w:rsid w:val="007B7974"/>
    <w:rsid w:val="007B7D45"/>
    <w:rsid w:val="007C113E"/>
    <w:rsid w:val="007C1D2F"/>
    <w:rsid w:val="007C2DB0"/>
    <w:rsid w:val="007C3423"/>
    <w:rsid w:val="007C3E1C"/>
    <w:rsid w:val="007C440A"/>
    <w:rsid w:val="007C5939"/>
    <w:rsid w:val="007C595E"/>
    <w:rsid w:val="007C5E19"/>
    <w:rsid w:val="007C62E8"/>
    <w:rsid w:val="007C648D"/>
    <w:rsid w:val="007C681E"/>
    <w:rsid w:val="007C6830"/>
    <w:rsid w:val="007D1ACC"/>
    <w:rsid w:val="007D2CE3"/>
    <w:rsid w:val="007D2DD0"/>
    <w:rsid w:val="007D357C"/>
    <w:rsid w:val="007D3A44"/>
    <w:rsid w:val="007D4084"/>
    <w:rsid w:val="007D4815"/>
    <w:rsid w:val="007D5B9A"/>
    <w:rsid w:val="007D66E4"/>
    <w:rsid w:val="007D67C5"/>
    <w:rsid w:val="007D7C4C"/>
    <w:rsid w:val="007E088E"/>
    <w:rsid w:val="007E3A4A"/>
    <w:rsid w:val="007E435A"/>
    <w:rsid w:val="007E4DD0"/>
    <w:rsid w:val="007E582F"/>
    <w:rsid w:val="007E5B77"/>
    <w:rsid w:val="007F0020"/>
    <w:rsid w:val="007F006C"/>
    <w:rsid w:val="007F1883"/>
    <w:rsid w:val="007F2AD2"/>
    <w:rsid w:val="007F2B98"/>
    <w:rsid w:val="007F33DA"/>
    <w:rsid w:val="007F4B9C"/>
    <w:rsid w:val="007F4BA4"/>
    <w:rsid w:val="007F5D3B"/>
    <w:rsid w:val="007F62C8"/>
    <w:rsid w:val="007F647D"/>
    <w:rsid w:val="007F6A4A"/>
    <w:rsid w:val="007F748C"/>
    <w:rsid w:val="00800E1B"/>
    <w:rsid w:val="008013C2"/>
    <w:rsid w:val="00801667"/>
    <w:rsid w:val="008018D1"/>
    <w:rsid w:val="00802444"/>
    <w:rsid w:val="008032B6"/>
    <w:rsid w:val="008033DB"/>
    <w:rsid w:val="00806859"/>
    <w:rsid w:val="0080689B"/>
    <w:rsid w:val="00806987"/>
    <w:rsid w:val="00810E34"/>
    <w:rsid w:val="00811862"/>
    <w:rsid w:val="00811C01"/>
    <w:rsid w:val="00812D18"/>
    <w:rsid w:val="00813770"/>
    <w:rsid w:val="00813A16"/>
    <w:rsid w:val="008144A2"/>
    <w:rsid w:val="00815A11"/>
    <w:rsid w:val="0081654B"/>
    <w:rsid w:val="00817AA2"/>
    <w:rsid w:val="008203BA"/>
    <w:rsid w:val="008206C1"/>
    <w:rsid w:val="00821FBA"/>
    <w:rsid w:val="0082348D"/>
    <w:rsid w:val="008234A3"/>
    <w:rsid w:val="00823AF6"/>
    <w:rsid w:val="00824554"/>
    <w:rsid w:val="00824E41"/>
    <w:rsid w:val="00824F85"/>
    <w:rsid w:val="00825471"/>
    <w:rsid w:val="008255AD"/>
    <w:rsid w:val="00830DF7"/>
    <w:rsid w:val="0083198A"/>
    <w:rsid w:val="00833719"/>
    <w:rsid w:val="00833D0C"/>
    <w:rsid w:val="00834EC3"/>
    <w:rsid w:val="00835374"/>
    <w:rsid w:val="00835569"/>
    <w:rsid w:val="0083627E"/>
    <w:rsid w:val="00836747"/>
    <w:rsid w:val="00836D78"/>
    <w:rsid w:val="008374F3"/>
    <w:rsid w:val="008400BD"/>
    <w:rsid w:val="008407F2"/>
    <w:rsid w:val="00841F08"/>
    <w:rsid w:val="00842BA1"/>
    <w:rsid w:val="0084328C"/>
    <w:rsid w:val="00845BC4"/>
    <w:rsid w:val="00845EC7"/>
    <w:rsid w:val="0084645A"/>
    <w:rsid w:val="008466AA"/>
    <w:rsid w:val="00853E13"/>
    <w:rsid w:val="00853F7C"/>
    <w:rsid w:val="00854317"/>
    <w:rsid w:val="00854568"/>
    <w:rsid w:val="00855CF2"/>
    <w:rsid w:val="0086019D"/>
    <w:rsid w:val="00860345"/>
    <w:rsid w:val="00862212"/>
    <w:rsid w:val="00862C76"/>
    <w:rsid w:val="00862E0D"/>
    <w:rsid w:val="00862EC0"/>
    <w:rsid w:val="00864493"/>
    <w:rsid w:val="00864B50"/>
    <w:rsid w:val="0086526B"/>
    <w:rsid w:val="008658D7"/>
    <w:rsid w:val="00865CD7"/>
    <w:rsid w:val="00866BC9"/>
    <w:rsid w:val="00866D1D"/>
    <w:rsid w:val="00872A76"/>
    <w:rsid w:val="00873129"/>
    <w:rsid w:val="00873BF1"/>
    <w:rsid w:val="008749FD"/>
    <w:rsid w:val="008752FD"/>
    <w:rsid w:val="00876D1E"/>
    <w:rsid w:val="008771F3"/>
    <w:rsid w:val="0087758D"/>
    <w:rsid w:val="00881557"/>
    <w:rsid w:val="00881597"/>
    <w:rsid w:val="0088381E"/>
    <w:rsid w:val="008843E5"/>
    <w:rsid w:val="00884811"/>
    <w:rsid w:val="00884D7A"/>
    <w:rsid w:val="00885703"/>
    <w:rsid w:val="00886CC0"/>
    <w:rsid w:val="00890AD3"/>
    <w:rsid w:val="00890B5E"/>
    <w:rsid w:val="00891129"/>
    <w:rsid w:val="00891E1A"/>
    <w:rsid w:val="0089297D"/>
    <w:rsid w:val="00892A6A"/>
    <w:rsid w:val="00892F11"/>
    <w:rsid w:val="00893205"/>
    <w:rsid w:val="00893E4B"/>
    <w:rsid w:val="00894B17"/>
    <w:rsid w:val="008953F6"/>
    <w:rsid w:val="00895537"/>
    <w:rsid w:val="00896A5E"/>
    <w:rsid w:val="00896C83"/>
    <w:rsid w:val="00896F47"/>
    <w:rsid w:val="00897F4E"/>
    <w:rsid w:val="008A0065"/>
    <w:rsid w:val="008A1DA3"/>
    <w:rsid w:val="008A2ADD"/>
    <w:rsid w:val="008A3164"/>
    <w:rsid w:val="008A35B3"/>
    <w:rsid w:val="008A5119"/>
    <w:rsid w:val="008A58E0"/>
    <w:rsid w:val="008A5CE7"/>
    <w:rsid w:val="008A60F6"/>
    <w:rsid w:val="008A66AD"/>
    <w:rsid w:val="008A6792"/>
    <w:rsid w:val="008A7051"/>
    <w:rsid w:val="008A7157"/>
    <w:rsid w:val="008A7649"/>
    <w:rsid w:val="008A7B8D"/>
    <w:rsid w:val="008B00B2"/>
    <w:rsid w:val="008B02BA"/>
    <w:rsid w:val="008B05E6"/>
    <w:rsid w:val="008B0681"/>
    <w:rsid w:val="008B06EA"/>
    <w:rsid w:val="008B1AEE"/>
    <w:rsid w:val="008B25CC"/>
    <w:rsid w:val="008B3BE6"/>
    <w:rsid w:val="008B3D8D"/>
    <w:rsid w:val="008B4754"/>
    <w:rsid w:val="008B4B07"/>
    <w:rsid w:val="008B5B0C"/>
    <w:rsid w:val="008B7863"/>
    <w:rsid w:val="008B7954"/>
    <w:rsid w:val="008C106A"/>
    <w:rsid w:val="008C2441"/>
    <w:rsid w:val="008C32DD"/>
    <w:rsid w:val="008C3D39"/>
    <w:rsid w:val="008C40D9"/>
    <w:rsid w:val="008C490D"/>
    <w:rsid w:val="008C4C39"/>
    <w:rsid w:val="008C502D"/>
    <w:rsid w:val="008C5313"/>
    <w:rsid w:val="008C68F4"/>
    <w:rsid w:val="008C7A98"/>
    <w:rsid w:val="008C7AC5"/>
    <w:rsid w:val="008D0000"/>
    <w:rsid w:val="008D1091"/>
    <w:rsid w:val="008D1408"/>
    <w:rsid w:val="008D1F08"/>
    <w:rsid w:val="008D1F0C"/>
    <w:rsid w:val="008D2BCC"/>
    <w:rsid w:val="008D36DB"/>
    <w:rsid w:val="008D377B"/>
    <w:rsid w:val="008D38C6"/>
    <w:rsid w:val="008D4E46"/>
    <w:rsid w:val="008D62C3"/>
    <w:rsid w:val="008D65D3"/>
    <w:rsid w:val="008D66D1"/>
    <w:rsid w:val="008D7934"/>
    <w:rsid w:val="008D7C04"/>
    <w:rsid w:val="008E0431"/>
    <w:rsid w:val="008E0B78"/>
    <w:rsid w:val="008E0D74"/>
    <w:rsid w:val="008E1B6E"/>
    <w:rsid w:val="008E215B"/>
    <w:rsid w:val="008E27EB"/>
    <w:rsid w:val="008E2ED1"/>
    <w:rsid w:val="008E3527"/>
    <w:rsid w:val="008E5008"/>
    <w:rsid w:val="008E61EE"/>
    <w:rsid w:val="008E66D4"/>
    <w:rsid w:val="008E7292"/>
    <w:rsid w:val="008E7F22"/>
    <w:rsid w:val="008F003F"/>
    <w:rsid w:val="008F088E"/>
    <w:rsid w:val="008F0DD7"/>
    <w:rsid w:val="008F211B"/>
    <w:rsid w:val="008F22B0"/>
    <w:rsid w:val="008F2600"/>
    <w:rsid w:val="008F430F"/>
    <w:rsid w:val="008F4400"/>
    <w:rsid w:val="008F445B"/>
    <w:rsid w:val="008F4655"/>
    <w:rsid w:val="008F535C"/>
    <w:rsid w:val="008F5AA5"/>
    <w:rsid w:val="008F6183"/>
    <w:rsid w:val="008F71AC"/>
    <w:rsid w:val="008F761E"/>
    <w:rsid w:val="00900A47"/>
    <w:rsid w:val="00901943"/>
    <w:rsid w:val="009019CE"/>
    <w:rsid w:val="00901E7D"/>
    <w:rsid w:val="00903307"/>
    <w:rsid w:val="00903610"/>
    <w:rsid w:val="00903778"/>
    <w:rsid w:val="00903E66"/>
    <w:rsid w:val="00904451"/>
    <w:rsid w:val="009064DF"/>
    <w:rsid w:val="009077A1"/>
    <w:rsid w:val="00907E70"/>
    <w:rsid w:val="00910834"/>
    <w:rsid w:val="00910DA6"/>
    <w:rsid w:val="00911149"/>
    <w:rsid w:val="00911657"/>
    <w:rsid w:val="009120A0"/>
    <w:rsid w:val="00912F00"/>
    <w:rsid w:val="009131D8"/>
    <w:rsid w:val="00915288"/>
    <w:rsid w:val="00915589"/>
    <w:rsid w:val="00915B25"/>
    <w:rsid w:val="00915B5F"/>
    <w:rsid w:val="00917221"/>
    <w:rsid w:val="00917839"/>
    <w:rsid w:val="009205EF"/>
    <w:rsid w:val="0092095E"/>
    <w:rsid w:val="00921FA9"/>
    <w:rsid w:val="00922FFB"/>
    <w:rsid w:val="009234A3"/>
    <w:rsid w:val="00923994"/>
    <w:rsid w:val="00923C24"/>
    <w:rsid w:val="009249E8"/>
    <w:rsid w:val="00924C7C"/>
    <w:rsid w:val="00924E9C"/>
    <w:rsid w:val="0092533A"/>
    <w:rsid w:val="00926769"/>
    <w:rsid w:val="00926B85"/>
    <w:rsid w:val="00926FF6"/>
    <w:rsid w:val="00927356"/>
    <w:rsid w:val="00927F2D"/>
    <w:rsid w:val="009303EA"/>
    <w:rsid w:val="009325B4"/>
    <w:rsid w:val="00932AC3"/>
    <w:rsid w:val="00932C08"/>
    <w:rsid w:val="00933884"/>
    <w:rsid w:val="00933932"/>
    <w:rsid w:val="00933B7D"/>
    <w:rsid w:val="00934E91"/>
    <w:rsid w:val="0093511B"/>
    <w:rsid w:val="00935222"/>
    <w:rsid w:val="00935F8C"/>
    <w:rsid w:val="009366BC"/>
    <w:rsid w:val="00937752"/>
    <w:rsid w:val="00941BF3"/>
    <w:rsid w:val="00941BF6"/>
    <w:rsid w:val="00943B5C"/>
    <w:rsid w:val="00943D8E"/>
    <w:rsid w:val="00943E9D"/>
    <w:rsid w:val="009441B5"/>
    <w:rsid w:val="00944A9B"/>
    <w:rsid w:val="00945153"/>
    <w:rsid w:val="009452AF"/>
    <w:rsid w:val="009459FD"/>
    <w:rsid w:val="00945ACA"/>
    <w:rsid w:val="00945E44"/>
    <w:rsid w:val="00947532"/>
    <w:rsid w:val="00950187"/>
    <w:rsid w:val="00950704"/>
    <w:rsid w:val="00950C3A"/>
    <w:rsid w:val="00951AE6"/>
    <w:rsid w:val="009526A0"/>
    <w:rsid w:val="00952729"/>
    <w:rsid w:val="009541E8"/>
    <w:rsid w:val="009548F2"/>
    <w:rsid w:val="00957220"/>
    <w:rsid w:val="0095765E"/>
    <w:rsid w:val="0095789E"/>
    <w:rsid w:val="009578BB"/>
    <w:rsid w:val="00957991"/>
    <w:rsid w:val="00957D7F"/>
    <w:rsid w:val="009600DC"/>
    <w:rsid w:val="00960921"/>
    <w:rsid w:val="00962EB8"/>
    <w:rsid w:val="00967A10"/>
    <w:rsid w:val="00971105"/>
    <w:rsid w:val="00971D6E"/>
    <w:rsid w:val="00971FFA"/>
    <w:rsid w:val="00972A71"/>
    <w:rsid w:val="00972A85"/>
    <w:rsid w:val="009734BB"/>
    <w:rsid w:val="0097442A"/>
    <w:rsid w:val="00974483"/>
    <w:rsid w:val="00975512"/>
    <w:rsid w:val="00975DC1"/>
    <w:rsid w:val="00976927"/>
    <w:rsid w:val="009773BE"/>
    <w:rsid w:val="00980114"/>
    <w:rsid w:val="00980231"/>
    <w:rsid w:val="009810D5"/>
    <w:rsid w:val="00984145"/>
    <w:rsid w:val="009867A0"/>
    <w:rsid w:val="009869EE"/>
    <w:rsid w:val="00986A6E"/>
    <w:rsid w:val="00986EB3"/>
    <w:rsid w:val="0098786D"/>
    <w:rsid w:val="00987901"/>
    <w:rsid w:val="00990625"/>
    <w:rsid w:val="00990D3C"/>
    <w:rsid w:val="00990F00"/>
    <w:rsid w:val="00991090"/>
    <w:rsid w:val="00991104"/>
    <w:rsid w:val="009929A8"/>
    <w:rsid w:val="00993F7A"/>
    <w:rsid w:val="009943CC"/>
    <w:rsid w:val="0099529B"/>
    <w:rsid w:val="00995AED"/>
    <w:rsid w:val="0099694F"/>
    <w:rsid w:val="00996CCA"/>
    <w:rsid w:val="00996E5B"/>
    <w:rsid w:val="0099717A"/>
    <w:rsid w:val="00997570"/>
    <w:rsid w:val="00997E6E"/>
    <w:rsid w:val="009A08C5"/>
    <w:rsid w:val="009A16B8"/>
    <w:rsid w:val="009A1EAE"/>
    <w:rsid w:val="009A2178"/>
    <w:rsid w:val="009A3850"/>
    <w:rsid w:val="009A3E4A"/>
    <w:rsid w:val="009A5DA8"/>
    <w:rsid w:val="009B01D5"/>
    <w:rsid w:val="009B0664"/>
    <w:rsid w:val="009B0E07"/>
    <w:rsid w:val="009B1995"/>
    <w:rsid w:val="009B2984"/>
    <w:rsid w:val="009B374B"/>
    <w:rsid w:val="009B5AFA"/>
    <w:rsid w:val="009B73FC"/>
    <w:rsid w:val="009C1071"/>
    <w:rsid w:val="009C1E11"/>
    <w:rsid w:val="009C47B8"/>
    <w:rsid w:val="009C483C"/>
    <w:rsid w:val="009C4E0E"/>
    <w:rsid w:val="009C647D"/>
    <w:rsid w:val="009C71AD"/>
    <w:rsid w:val="009C72E5"/>
    <w:rsid w:val="009C791C"/>
    <w:rsid w:val="009C7BC7"/>
    <w:rsid w:val="009D0237"/>
    <w:rsid w:val="009D3DB7"/>
    <w:rsid w:val="009D453D"/>
    <w:rsid w:val="009D70CA"/>
    <w:rsid w:val="009D7856"/>
    <w:rsid w:val="009D7ECB"/>
    <w:rsid w:val="009E0516"/>
    <w:rsid w:val="009E05F7"/>
    <w:rsid w:val="009E23FA"/>
    <w:rsid w:val="009E3678"/>
    <w:rsid w:val="009E3846"/>
    <w:rsid w:val="009E4242"/>
    <w:rsid w:val="009E4267"/>
    <w:rsid w:val="009E4346"/>
    <w:rsid w:val="009E55B0"/>
    <w:rsid w:val="009E585C"/>
    <w:rsid w:val="009E63F1"/>
    <w:rsid w:val="009E6C1B"/>
    <w:rsid w:val="009E6DBD"/>
    <w:rsid w:val="009E705C"/>
    <w:rsid w:val="009E78F0"/>
    <w:rsid w:val="009F03D6"/>
    <w:rsid w:val="009F05CA"/>
    <w:rsid w:val="009F0894"/>
    <w:rsid w:val="009F0A29"/>
    <w:rsid w:val="009F2503"/>
    <w:rsid w:val="009F2629"/>
    <w:rsid w:val="009F30B3"/>
    <w:rsid w:val="009F43BE"/>
    <w:rsid w:val="009F4F53"/>
    <w:rsid w:val="009F50B3"/>
    <w:rsid w:val="009F79B2"/>
    <w:rsid w:val="009F7C77"/>
    <w:rsid w:val="00A00D8C"/>
    <w:rsid w:val="00A01890"/>
    <w:rsid w:val="00A02B79"/>
    <w:rsid w:val="00A02D2A"/>
    <w:rsid w:val="00A03168"/>
    <w:rsid w:val="00A03D23"/>
    <w:rsid w:val="00A04EB8"/>
    <w:rsid w:val="00A05BC6"/>
    <w:rsid w:val="00A064B2"/>
    <w:rsid w:val="00A06B89"/>
    <w:rsid w:val="00A07FB3"/>
    <w:rsid w:val="00A10747"/>
    <w:rsid w:val="00A11329"/>
    <w:rsid w:val="00A12F69"/>
    <w:rsid w:val="00A130EB"/>
    <w:rsid w:val="00A134DA"/>
    <w:rsid w:val="00A14B0C"/>
    <w:rsid w:val="00A15918"/>
    <w:rsid w:val="00A15C5E"/>
    <w:rsid w:val="00A17DB9"/>
    <w:rsid w:val="00A20C7A"/>
    <w:rsid w:val="00A2191A"/>
    <w:rsid w:val="00A21BC5"/>
    <w:rsid w:val="00A21BCA"/>
    <w:rsid w:val="00A222C4"/>
    <w:rsid w:val="00A223E1"/>
    <w:rsid w:val="00A237E5"/>
    <w:rsid w:val="00A2406A"/>
    <w:rsid w:val="00A243D8"/>
    <w:rsid w:val="00A2551B"/>
    <w:rsid w:val="00A25A86"/>
    <w:rsid w:val="00A26A28"/>
    <w:rsid w:val="00A275DA"/>
    <w:rsid w:val="00A3095E"/>
    <w:rsid w:val="00A30FBA"/>
    <w:rsid w:val="00A31EAB"/>
    <w:rsid w:val="00A33E17"/>
    <w:rsid w:val="00A3447E"/>
    <w:rsid w:val="00A37E91"/>
    <w:rsid w:val="00A40187"/>
    <w:rsid w:val="00A416D0"/>
    <w:rsid w:val="00A41A9C"/>
    <w:rsid w:val="00A43A4D"/>
    <w:rsid w:val="00A44BAB"/>
    <w:rsid w:val="00A4506B"/>
    <w:rsid w:val="00A45799"/>
    <w:rsid w:val="00A45FC9"/>
    <w:rsid w:val="00A468A4"/>
    <w:rsid w:val="00A46B51"/>
    <w:rsid w:val="00A5127C"/>
    <w:rsid w:val="00A5237A"/>
    <w:rsid w:val="00A52E0B"/>
    <w:rsid w:val="00A54823"/>
    <w:rsid w:val="00A55532"/>
    <w:rsid w:val="00A5605F"/>
    <w:rsid w:val="00A5752F"/>
    <w:rsid w:val="00A57A60"/>
    <w:rsid w:val="00A57AA8"/>
    <w:rsid w:val="00A611A0"/>
    <w:rsid w:val="00A62B36"/>
    <w:rsid w:val="00A63E1F"/>
    <w:rsid w:val="00A63F9B"/>
    <w:rsid w:val="00A64850"/>
    <w:rsid w:val="00A65F8E"/>
    <w:rsid w:val="00A6775E"/>
    <w:rsid w:val="00A701BE"/>
    <w:rsid w:val="00A70499"/>
    <w:rsid w:val="00A7193F"/>
    <w:rsid w:val="00A71CB3"/>
    <w:rsid w:val="00A726A1"/>
    <w:rsid w:val="00A729CD"/>
    <w:rsid w:val="00A729CE"/>
    <w:rsid w:val="00A73847"/>
    <w:rsid w:val="00A743D0"/>
    <w:rsid w:val="00A743D4"/>
    <w:rsid w:val="00A748CB"/>
    <w:rsid w:val="00A769DC"/>
    <w:rsid w:val="00A77533"/>
    <w:rsid w:val="00A802AE"/>
    <w:rsid w:val="00A82064"/>
    <w:rsid w:val="00A8370E"/>
    <w:rsid w:val="00A83E7B"/>
    <w:rsid w:val="00A84542"/>
    <w:rsid w:val="00A8510A"/>
    <w:rsid w:val="00A86EA0"/>
    <w:rsid w:val="00A87939"/>
    <w:rsid w:val="00A87AC0"/>
    <w:rsid w:val="00A90E62"/>
    <w:rsid w:val="00A91E36"/>
    <w:rsid w:val="00A92626"/>
    <w:rsid w:val="00A92986"/>
    <w:rsid w:val="00A936D8"/>
    <w:rsid w:val="00A94FD1"/>
    <w:rsid w:val="00A95318"/>
    <w:rsid w:val="00A958C5"/>
    <w:rsid w:val="00A96064"/>
    <w:rsid w:val="00A9617A"/>
    <w:rsid w:val="00A96DF2"/>
    <w:rsid w:val="00A979AA"/>
    <w:rsid w:val="00AA13BD"/>
    <w:rsid w:val="00AA17AC"/>
    <w:rsid w:val="00AA182C"/>
    <w:rsid w:val="00AA1BDF"/>
    <w:rsid w:val="00AA2D0D"/>
    <w:rsid w:val="00AA3522"/>
    <w:rsid w:val="00AA4B76"/>
    <w:rsid w:val="00AA5A01"/>
    <w:rsid w:val="00AA678C"/>
    <w:rsid w:val="00AA7725"/>
    <w:rsid w:val="00AB027D"/>
    <w:rsid w:val="00AB05DA"/>
    <w:rsid w:val="00AB1114"/>
    <w:rsid w:val="00AB1156"/>
    <w:rsid w:val="00AB167A"/>
    <w:rsid w:val="00AB186F"/>
    <w:rsid w:val="00AB1CCB"/>
    <w:rsid w:val="00AB1FA5"/>
    <w:rsid w:val="00AB24F2"/>
    <w:rsid w:val="00AB4470"/>
    <w:rsid w:val="00AB7418"/>
    <w:rsid w:val="00AB7CE9"/>
    <w:rsid w:val="00AC07B8"/>
    <w:rsid w:val="00AC0982"/>
    <w:rsid w:val="00AC1106"/>
    <w:rsid w:val="00AC1721"/>
    <w:rsid w:val="00AC1AD3"/>
    <w:rsid w:val="00AC2B46"/>
    <w:rsid w:val="00AC34C0"/>
    <w:rsid w:val="00AC390D"/>
    <w:rsid w:val="00AC4349"/>
    <w:rsid w:val="00AC4632"/>
    <w:rsid w:val="00AC4C20"/>
    <w:rsid w:val="00AC5DB9"/>
    <w:rsid w:val="00AC667A"/>
    <w:rsid w:val="00AC667E"/>
    <w:rsid w:val="00AC73E4"/>
    <w:rsid w:val="00AC7693"/>
    <w:rsid w:val="00AC7F84"/>
    <w:rsid w:val="00AD10DD"/>
    <w:rsid w:val="00AD1342"/>
    <w:rsid w:val="00AD1E23"/>
    <w:rsid w:val="00AD250E"/>
    <w:rsid w:val="00AD40AC"/>
    <w:rsid w:val="00AD6D02"/>
    <w:rsid w:val="00AE0177"/>
    <w:rsid w:val="00AE039E"/>
    <w:rsid w:val="00AE0C77"/>
    <w:rsid w:val="00AE1950"/>
    <w:rsid w:val="00AE1E35"/>
    <w:rsid w:val="00AE2147"/>
    <w:rsid w:val="00AE2893"/>
    <w:rsid w:val="00AE2DAD"/>
    <w:rsid w:val="00AE3892"/>
    <w:rsid w:val="00AE3B34"/>
    <w:rsid w:val="00AE6030"/>
    <w:rsid w:val="00AE63B6"/>
    <w:rsid w:val="00AE6B0B"/>
    <w:rsid w:val="00AF0601"/>
    <w:rsid w:val="00AF1462"/>
    <w:rsid w:val="00AF238D"/>
    <w:rsid w:val="00AF25C5"/>
    <w:rsid w:val="00AF2850"/>
    <w:rsid w:val="00AF2BD9"/>
    <w:rsid w:val="00AF64B5"/>
    <w:rsid w:val="00AF6AF9"/>
    <w:rsid w:val="00AF6C70"/>
    <w:rsid w:val="00B000C6"/>
    <w:rsid w:val="00B00DE7"/>
    <w:rsid w:val="00B021F7"/>
    <w:rsid w:val="00B034E0"/>
    <w:rsid w:val="00B034E2"/>
    <w:rsid w:val="00B03A4B"/>
    <w:rsid w:val="00B03A52"/>
    <w:rsid w:val="00B03D11"/>
    <w:rsid w:val="00B0402E"/>
    <w:rsid w:val="00B047BD"/>
    <w:rsid w:val="00B047E0"/>
    <w:rsid w:val="00B049CB"/>
    <w:rsid w:val="00B04F8C"/>
    <w:rsid w:val="00B07442"/>
    <w:rsid w:val="00B07C10"/>
    <w:rsid w:val="00B10915"/>
    <w:rsid w:val="00B1098B"/>
    <w:rsid w:val="00B10A94"/>
    <w:rsid w:val="00B118F3"/>
    <w:rsid w:val="00B11C42"/>
    <w:rsid w:val="00B11EBF"/>
    <w:rsid w:val="00B12426"/>
    <w:rsid w:val="00B12721"/>
    <w:rsid w:val="00B13508"/>
    <w:rsid w:val="00B13885"/>
    <w:rsid w:val="00B14057"/>
    <w:rsid w:val="00B1487B"/>
    <w:rsid w:val="00B14BE1"/>
    <w:rsid w:val="00B14DB8"/>
    <w:rsid w:val="00B15D3D"/>
    <w:rsid w:val="00B15FCA"/>
    <w:rsid w:val="00B165D4"/>
    <w:rsid w:val="00B16B7F"/>
    <w:rsid w:val="00B178CF"/>
    <w:rsid w:val="00B17C11"/>
    <w:rsid w:val="00B17FE0"/>
    <w:rsid w:val="00B21279"/>
    <w:rsid w:val="00B2176C"/>
    <w:rsid w:val="00B21D35"/>
    <w:rsid w:val="00B21D6B"/>
    <w:rsid w:val="00B21F3D"/>
    <w:rsid w:val="00B24548"/>
    <w:rsid w:val="00B257DB"/>
    <w:rsid w:val="00B25F17"/>
    <w:rsid w:val="00B26FF6"/>
    <w:rsid w:val="00B2764A"/>
    <w:rsid w:val="00B27965"/>
    <w:rsid w:val="00B31E30"/>
    <w:rsid w:val="00B3335B"/>
    <w:rsid w:val="00B33FCC"/>
    <w:rsid w:val="00B34689"/>
    <w:rsid w:val="00B34837"/>
    <w:rsid w:val="00B34985"/>
    <w:rsid w:val="00B356A5"/>
    <w:rsid w:val="00B37470"/>
    <w:rsid w:val="00B401AB"/>
    <w:rsid w:val="00B4277C"/>
    <w:rsid w:val="00B42E81"/>
    <w:rsid w:val="00B43A5A"/>
    <w:rsid w:val="00B44282"/>
    <w:rsid w:val="00B44595"/>
    <w:rsid w:val="00B44D34"/>
    <w:rsid w:val="00B44F92"/>
    <w:rsid w:val="00B453C3"/>
    <w:rsid w:val="00B45D9E"/>
    <w:rsid w:val="00B45ED0"/>
    <w:rsid w:val="00B466F9"/>
    <w:rsid w:val="00B46774"/>
    <w:rsid w:val="00B4739E"/>
    <w:rsid w:val="00B50D75"/>
    <w:rsid w:val="00B517DD"/>
    <w:rsid w:val="00B52587"/>
    <w:rsid w:val="00B526E6"/>
    <w:rsid w:val="00B529F0"/>
    <w:rsid w:val="00B52C51"/>
    <w:rsid w:val="00B52E9E"/>
    <w:rsid w:val="00B54306"/>
    <w:rsid w:val="00B54876"/>
    <w:rsid w:val="00B550E8"/>
    <w:rsid w:val="00B554AC"/>
    <w:rsid w:val="00B55510"/>
    <w:rsid w:val="00B559FE"/>
    <w:rsid w:val="00B5631A"/>
    <w:rsid w:val="00B568B7"/>
    <w:rsid w:val="00B57590"/>
    <w:rsid w:val="00B57765"/>
    <w:rsid w:val="00B57F5A"/>
    <w:rsid w:val="00B60037"/>
    <w:rsid w:val="00B60557"/>
    <w:rsid w:val="00B61603"/>
    <w:rsid w:val="00B62DD1"/>
    <w:rsid w:val="00B65BEB"/>
    <w:rsid w:val="00B66F3A"/>
    <w:rsid w:val="00B70527"/>
    <w:rsid w:val="00B707CB"/>
    <w:rsid w:val="00B71FA3"/>
    <w:rsid w:val="00B72ACD"/>
    <w:rsid w:val="00B73422"/>
    <w:rsid w:val="00B741FC"/>
    <w:rsid w:val="00B74C41"/>
    <w:rsid w:val="00B810E8"/>
    <w:rsid w:val="00B81238"/>
    <w:rsid w:val="00B81965"/>
    <w:rsid w:val="00B8277F"/>
    <w:rsid w:val="00B82F87"/>
    <w:rsid w:val="00B835C5"/>
    <w:rsid w:val="00B8448A"/>
    <w:rsid w:val="00B8475E"/>
    <w:rsid w:val="00B8480E"/>
    <w:rsid w:val="00B848D8"/>
    <w:rsid w:val="00B85220"/>
    <w:rsid w:val="00B85674"/>
    <w:rsid w:val="00B86433"/>
    <w:rsid w:val="00B874B1"/>
    <w:rsid w:val="00B87A4F"/>
    <w:rsid w:val="00B87E32"/>
    <w:rsid w:val="00B91DA7"/>
    <w:rsid w:val="00B925F1"/>
    <w:rsid w:val="00B93DCF"/>
    <w:rsid w:val="00B96D0E"/>
    <w:rsid w:val="00B97365"/>
    <w:rsid w:val="00B97A31"/>
    <w:rsid w:val="00BA11DC"/>
    <w:rsid w:val="00BA12DB"/>
    <w:rsid w:val="00BA16DB"/>
    <w:rsid w:val="00BA1872"/>
    <w:rsid w:val="00BA2635"/>
    <w:rsid w:val="00BA36A7"/>
    <w:rsid w:val="00BA4290"/>
    <w:rsid w:val="00BA4468"/>
    <w:rsid w:val="00BA4888"/>
    <w:rsid w:val="00BA4A33"/>
    <w:rsid w:val="00BA5190"/>
    <w:rsid w:val="00BA659C"/>
    <w:rsid w:val="00BA67AC"/>
    <w:rsid w:val="00BA78EA"/>
    <w:rsid w:val="00BA7C75"/>
    <w:rsid w:val="00BB0DB4"/>
    <w:rsid w:val="00BB1B7E"/>
    <w:rsid w:val="00BB275D"/>
    <w:rsid w:val="00BB2A01"/>
    <w:rsid w:val="00BB4735"/>
    <w:rsid w:val="00BB49E7"/>
    <w:rsid w:val="00BB6E17"/>
    <w:rsid w:val="00BB7532"/>
    <w:rsid w:val="00BB7B02"/>
    <w:rsid w:val="00BC0866"/>
    <w:rsid w:val="00BC0FF7"/>
    <w:rsid w:val="00BC104D"/>
    <w:rsid w:val="00BC13E6"/>
    <w:rsid w:val="00BC19E9"/>
    <w:rsid w:val="00BC21AC"/>
    <w:rsid w:val="00BC2388"/>
    <w:rsid w:val="00BC3B82"/>
    <w:rsid w:val="00BC3BD3"/>
    <w:rsid w:val="00BC3C44"/>
    <w:rsid w:val="00BC3E0F"/>
    <w:rsid w:val="00BC593B"/>
    <w:rsid w:val="00BC5D4C"/>
    <w:rsid w:val="00BC6989"/>
    <w:rsid w:val="00BC6F05"/>
    <w:rsid w:val="00BC70B0"/>
    <w:rsid w:val="00BD258F"/>
    <w:rsid w:val="00BD37C8"/>
    <w:rsid w:val="00BD4765"/>
    <w:rsid w:val="00BD57AA"/>
    <w:rsid w:val="00BD6E29"/>
    <w:rsid w:val="00BD7873"/>
    <w:rsid w:val="00BE12B2"/>
    <w:rsid w:val="00BE1855"/>
    <w:rsid w:val="00BE2130"/>
    <w:rsid w:val="00BE217C"/>
    <w:rsid w:val="00BE3DF8"/>
    <w:rsid w:val="00BE4679"/>
    <w:rsid w:val="00BE46F9"/>
    <w:rsid w:val="00BE48E6"/>
    <w:rsid w:val="00BE5C8B"/>
    <w:rsid w:val="00BE5CF1"/>
    <w:rsid w:val="00BE686E"/>
    <w:rsid w:val="00BE7067"/>
    <w:rsid w:val="00BF074E"/>
    <w:rsid w:val="00BF101B"/>
    <w:rsid w:val="00BF16C9"/>
    <w:rsid w:val="00BF197A"/>
    <w:rsid w:val="00BF26DB"/>
    <w:rsid w:val="00BF3775"/>
    <w:rsid w:val="00BF75F4"/>
    <w:rsid w:val="00C00F76"/>
    <w:rsid w:val="00C01F78"/>
    <w:rsid w:val="00C027BA"/>
    <w:rsid w:val="00C03C80"/>
    <w:rsid w:val="00C04DDA"/>
    <w:rsid w:val="00C053A3"/>
    <w:rsid w:val="00C070F9"/>
    <w:rsid w:val="00C1148F"/>
    <w:rsid w:val="00C11F95"/>
    <w:rsid w:val="00C12067"/>
    <w:rsid w:val="00C14308"/>
    <w:rsid w:val="00C1531F"/>
    <w:rsid w:val="00C15559"/>
    <w:rsid w:val="00C162AD"/>
    <w:rsid w:val="00C203F3"/>
    <w:rsid w:val="00C207E7"/>
    <w:rsid w:val="00C21219"/>
    <w:rsid w:val="00C21D48"/>
    <w:rsid w:val="00C22077"/>
    <w:rsid w:val="00C22F8E"/>
    <w:rsid w:val="00C2310F"/>
    <w:rsid w:val="00C2329D"/>
    <w:rsid w:val="00C248C0"/>
    <w:rsid w:val="00C26BD6"/>
    <w:rsid w:val="00C272C9"/>
    <w:rsid w:val="00C27715"/>
    <w:rsid w:val="00C27DA0"/>
    <w:rsid w:val="00C315A0"/>
    <w:rsid w:val="00C3319A"/>
    <w:rsid w:val="00C33DFC"/>
    <w:rsid w:val="00C34072"/>
    <w:rsid w:val="00C34F9A"/>
    <w:rsid w:val="00C358A9"/>
    <w:rsid w:val="00C358FD"/>
    <w:rsid w:val="00C35A25"/>
    <w:rsid w:val="00C35D2D"/>
    <w:rsid w:val="00C36FF6"/>
    <w:rsid w:val="00C40068"/>
    <w:rsid w:val="00C406D0"/>
    <w:rsid w:val="00C41B66"/>
    <w:rsid w:val="00C427FE"/>
    <w:rsid w:val="00C42800"/>
    <w:rsid w:val="00C42902"/>
    <w:rsid w:val="00C43E91"/>
    <w:rsid w:val="00C4430E"/>
    <w:rsid w:val="00C44C24"/>
    <w:rsid w:val="00C463DF"/>
    <w:rsid w:val="00C466AE"/>
    <w:rsid w:val="00C47B2E"/>
    <w:rsid w:val="00C5067C"/>
    <w:rsid w:val="00C507BF"/>
    <w:rsid w:val="00C50CF8"/>
    <w:rsid w:val="00C50D17"/>
    <w:rsid w:val="00C518A3"/>
    <w:rsid w:val="00C51C8E"/>
    <w:rsid w:val="00C537D5"/>
    <w:rsid w:val="00C53E5C"/>
    <w:rsid w:val="00C54129"/>
    <w:rsid w:val="00C54150"/>
    <w:rsid w:val="00C543CE"/>
    <w:rsid w:val="00C54F0F"/>
    <w:rsid w:val="00C56001"/>
    <w:rsid w:val="00C604AC"/>
    <w:rsid w:val="00C60D31"/>
    <w:rsid w:val="00C61A69"/>
    <w:rsid w:val="00C6225F"/>
    <w:rsid w:val="00C6478A"/>
    <w:rsid w:val="00C64947"/>
    <w:rsid w:val="00C651F2"/>
    <w:rsid w:val="00C6535F"/>
    <w:rsid w:val="00C65CD4"/>
    <w:rsid w:val="00C66CD3"/>
    <w:rsid w:val="00C679D9"/>
    <w:rsid w:val="00C67A62"/>
    <w:rsid w:val="00C7021E"/>
    <w:rsid w:val="00C70859"/>
    <w:rsid w:val="00C71354"/>
    <w:rsid w:val="00C7238A"/>
    <w:rsid w:val="00C72933"/>
    <w:rsid w:val="00C75693"/>
    <w:rsid w:val="00C757D5"/>
    <w:rsid w:val="00C75A79"/>
    <w:rsid w:val="00C75E0E"/>
    <w:rsid w:val="00C760D8"/>
    <w:rsid w:val="00C772A6"/>
    <w:rsid w:val="00C773E4"/>
    <w:rsid w:val="00C77952"/>
    <w:rsid w:val="00C80689"/>
    <w:rsid w:val="00C81434"/>
    <w:rsid w:val="00C816E0"/>
    <w:rsid w:val="00C81D23"/>
    <w:rsid w:val="00C82D41"/>
    <w:rsid w:val="00C843A1"/>
    <w:rsid w:val="00C845CD"/>
    <w:rsid w:val="00C84CA6"/>
    <w:rsid w:val="00C867E5"/>
    <w:rsid w:val="00C878E1"/>
    <w:rsid w:val="00C90BD0"/>
    <w:rsid w:val="00C90FC7"/>
    <w:rsid w:val="00C914B5"/>
    <w:rsid w:val="00C921F5"/>
    <w:rsid w:val="00C924A4"/>
    <w:rsid w:val="00C930F0"/>
    <w:rsid w:val="00C95A1C"/>
    <w:rsid w:val="00C9706C"/>
    <w:rsid w:val="00C9769B"/>
    <w:rsid w:val="00C977E4"/>
    <w:rsid w:val="00CA0270"/>
    <w:rsid w:val="00CA06B0"/>
    <w:rsid w:val="00CA13B0"/>
    <w:rsid w:val="00CA2D35"/>
    <w:rsid w:val="00CA390B"/>
    <w:rsid w:val="00CA41BA"/>
    <w:rsid w:val="00CA4A9A"/>
    <w:rsid w:val="00CA563D"/>
    <w:rsid w:val="00CA6C28"/>
    <w:rsid w:val="00CA751C"/>
    <w:rsid w:val="00CA7574"/>
    <w:rsid w:val="00CB02EC"/>
    <w:rsid w:val="00CB0B87"/>
    <w:rsid w:val="00CB0FE1"/>
    <w:rsid w:val="00CB12FD"/>
    <w:rsid w:val="00CB214A"/>
    <w:rsid w:val="00CB291A"/>
    <w:rsid w:val="00CB2BB7"/>
    <w:rsid w:val="00CB48B0"/>
    <w:rsid w:val="00CB49CA"/>
    <w:rsid w:val="00CB50C8"/>
    <w:rsid w:val="00CB585F"/>
    <w:rsid w:val="00CB6CF1"/>
    <w:rsid w:val="00CB7C13"/>
    <w:rsid w:val="00CB7EB7"/>
    <w:rsid w:val="00CC0037"/>
    <w:rsid w:val="00CC06C5"/>
    <w:rsid w:val="00CC09A0"/>
    <w:rsid w:val="00CC0E81"/>
    <w:rsid w:val="00CC3169"/>
    <w:rsid w:val="00CC5427"/>
    <w:rsid w:val="00CC5C99"/>
    <w:rsid w:val="00CC653A"/>
    <w:rsid w:val="00CD0677"/>
    <w:rsid w:val="00CD242C"/>
    <w:rsid w:val="00CD3451"/>
    <w:rsid w:val="00CD5519"/>
    <w:rsid w:val="00CD75DA"/>
    <w:rsid w:val="00CD791E"/>
    <w:rsid w:val="00CE173E"/>
    <w:rsid w:val="00CE1E6C"/>
    <w:rsid w:val="00CE29EF"/>
    <w:rsid w:val="00CE3042"/>
    <w:rsid w:val="00CE41AF"/>
    <w:rsid w:val="00CE5EE2"/>
    <w:rsid w:val="00CE6D55"/>
    <w:rsid w:val="00CF0A8F"/>
    <w:rsid w:val="00CF0C56"/>
    <w:rsid w:val="00CF0EEE"/>
    <w:rsid w:val="00CF10A5"/>
    <w:rsid w:val="00CF1C05"/>
    <w:rsid w:val="00CF3850"/>
    <w:rsid w:val="00CF3F0F"/>
    <w:rsid w:val="00CF4BBB"/>
    <w:rsid w:val="00CF58D8"/>
    <w:rsid w:val="00CF6561"/>
    <w:rsid w:val="00D00227"/>
    <w:rsid w:val="00D008DF"/>
    <w:rsid w:val="00D009CC"/>
    <w:rsid w:val="00D00A90"/>
    <w:rsid w:val="00D03709"/>
    <w:rsid w:val="00D03976"/>
    <w:rsid w:val="00D047D0"/>
    <w:rsid w:val="00D04E2B"/>
    <w:rsid w:val="00D0637F"/>
    <w:rsid w:val="00D067C5"/>
    <w:rsid w:val="00D06FE8"/>
    <w:rsid w:val="00D1079D"/>
    <w:rsid w:val="00D10BC6"/>
    <w:rsid w:val="00D11863"/>
    <w:rsid w:val="00D11C82"/>
    <w:rsid w:val="00D124DD"/>
    <w:rsid w:val="00D13A24"/>
    <w:rsid w:val="00D13A99"/>
    <w:rsid w:val="00D146E4"/>
    <w:rsid w:val="00D1481B"/>
    <w:rsid w:val="00D14BE3"/>
    <w:rsid w:val="00D15367"/>
    <w:rsid w:val="00D160F3"/>
    <w:rsid w:val="00D16F1B"/>
    <w:rsid w:val="00D1743F"/>
    <w:rsid w:val="00D178C7"/>
    <w:rsid w:val="00D20AD1"/>
    <w:rsid w:val="00D20E58"/>
    <w:rsid w:val="00D210F0"/>
    <w:rsid w:val="00D22DD2"/>
    <w:rsid w:val="00D23614"/>
    <w:rsid w:val="00D2368E"/>
    <w:rsid w:val="00D244B9"/>
    <w:rsid w:val="00D246CB"/>
    <w:rsid w:val="00D24E8A"/>
    <w:rsid w:val="00D254FA"/>
    <w:rsid w:val="00D25B63"/>
    <w:rsid w:val="00D25ECB"/>
    <w:rsid w:val="00D266BD"/>
    <w:rsid w:val="00D2697E"/>
    <w:rsid w:val="00D276E7"/>
    <w:rsid w:val="00D30395"/>
    <w:rsid w:val="00D304C8"/>
    <w:rsid w:val="00D312FC"/>
    <w:rsid w:val="00D32626"/>
    <w:rsid w:val="00D35848"/>
    <w:rsid w:val="00D36279"/>
    <w:rsid w:val="00D377E6"/>
    <w:rsid w:val="00D37BAF"/>
    <w:rsid w:val="00D40E7A"/>
    <w:rsid w:val="00D4129E"/>
    <w:rsid w:val="00D4189E"/>
    <w:rsid w:val="00D41A3C"/>
    <w:rsid w:val="00D43E62"/>
    <w:rsid w:val="00D4423E"/>
    <w:rsid w:val="00D44B39"/>
    <w:rsid w:val="00D450B6"/>
    <w:rsid w:val="00D457D2"/>
    <w:rsid w:val="00D47042"/>
    <w:rsid w:val="00D476E1"/>
    <w:rsid w:val="00D51FB4"/>
    <w:rsid w:val="00D51FD1"/>
    <w:rsid w:val="00D5360A"/>
    <w:rsid w:val="00D53698"/>
    <w:rsid w:val="00D53A54"/>
    <w:rsid w:val="00D53F91"/>
    <w:rsid w:val="00D54D23"/>
    <w:rsid w:val="00D55B9F"/>
    <w:rsid w:val="00D5618C"/>
    <w:rsid w:val="00D56764"/>
    <w:rsid w:val="00D6158B"/>
    <w:rsid w:val="00D617D7"/>
    <w:rsid w:val="00D61E26"/>
    <w:rsid w:val="00D622DB"/>
    <w:rsid w:val="00D62C1C"/>
    <w:rsid w:val="00D6618A"/>
    <w:rsid w:val="00D6664B"/>
    <w:rsid w:val="00D67705"/>
    <w:rsid w:val="00D679AC"/>
    <w:rsid w:val="00D73654"/>
    <w:rsid w:val="00D73668"/>
    <w:rsid w:val="00D73A4E"/>
    <w:rsid w:val="00D73E44"/>
    <w:rsid w:val="00D74475"/>
    <w:rsid w:val="00D74F81"/>
    <w:rsid w:val="00D750C7"/>
    <w:rsid w:val="00D7523A"/>
    <w:rsid w:val="00D76642"/>
    <w:rsid w:val="00D7723F"/>
    <w:rsid w:val="00D7759F"/>
    <w:rsid w:val="00D77DCF"/>
    <w:rsid w:val="00D803FE"/>
    <w:rsid w:val="00D816E1"/>
    <w:rsid w:val="00D835F2"/>
    <w:rsid w:val="00D86B5A"/>
    <w:rsid w:val="00D8721E"/>
    <w:rsid w:val="00D87400"/>
    <w:rsid w:val="00D87DE2"/>
    <w:rsid w:val="00D90354"/>
    <w:rsid w:val="00D9067D"/>
    <w:rsid w:val="00D9100B"/>
    <w:rsid w:val="00D913C4"/>
    <w:rsid w:val="00D91FAA"/>
    <w:rsid w:val="00D9365D"/>
    <w:rsid w:val="00D9414F"/>
    <w:rsid w:val="00D9538D"/>
    <w:rsid w:val="00D960FE"/>
    <w:rsid w:val="00D9776A"/>
    <w:rsid w:val="00DA072F"/>
    <w:rsid w:val="00DA0EE0"/>
    <w:rsid w:val="00DA2A4A"/>
    <w:rsid w:val="00DA2AB4"/>
    <w:rsid w:val="00DA396A"/>
    <w:rsid w:val="00DA3C50"/>
    <w:rsid w:val="00DA4AB5"/>
    <w:rsid w:val="00DA7277"/>
    <w:rsid w:val="00DA7687"/>
    <w:rsid w:val="00DA77B0"/>
    <w:rsid w:val="00DB02D0"/>
    <w:rsid w:val="00DB0BA3"/>
    <w:rsid w:val="00DB0E00"/>
    <w:rsid w:val="00DB0FD7"/>
    <w:rsid w:val="00DB16E5"/>
    <w:rsid w:val="00DB3C8F"/>
    <w:rsid w:val="00DB3F52"/>
    <w:rsid w:val="00DB3FCC"/>
    <w:rsid w:val="00DB4651"/>
    <w:rsid w:val="00DB481D"/>
    <w:rsid w:val="00DB5861"/>
    <w:rsid w:val="00DB6628"/>
    <w:rsid w:val="00DB6CEC"/>
    <w:rsid w:val="00DC0E03"/>
    <w:rsid w:val="00DC0E5D"/>
    <w:rsid w:val="00DC1AB9"/>
    <w:rsid w:val="00DC3CCC"/>
    <w:rsid w:val="00DC5754"/>
    <w:rsid w:val="00DC610D"/>
    <w:rsid w:val="00DC61C1"/>
    <w:rsid w:val="00DC6346"/>
    <w:rsid w:val="00DC69FF"/>
    <w:rsid w:val="00DC6FD0"/>
    <w:rsid w:val="00DC7E63"/>
    <w:rsid w:val="00DC7EB9"/>
    <w:rsid w:val="00DD028E"/>
    <w:rsid w:val="00DD0AE7"/>
    <w:rsid w:val="00DD1A8B"/>
    <w:rsid w:val="00DD29CD"/>
    <w:rsid w:val="00DD2D14"/>
    <w:rsid w:val="00DD3603"/>
    <w:rsid w:val="00DD36A5"/>
    <w:rsid w:val="00DD386D"/>
    <w:rsid w:val="00DD4017"/>
    <w:rsid w:val="00DD513B"/>
    <w:rsid w:val="00DD6031"/>
    <w:rsid w:val="00DE09E8"/>
    <w:rsid w:val="00DE1DCE"/>
    <w:rsid w:val="00DE29F1"/>
    <w:rsid w:val="00DE35D7"/>
    <w:rsid w:val="00DE47A1"/>
    <w:rsid w:val="00DE4F5A"/>
    <w:rsid w:val="00DE4FD6"/>
    <w:rsid w:val="00DE58B3"/>
    <w:rsid w:val="00DE79EE"/>
    <w:rsid w:val="00DE7CBE"/>
    <w:rsid w:val="00DF0821"/>
    <w:rsid w:val="00DF1264"/>
    <w:rsid w:val="00DF2025"/>
    <w:rsid w:val="00DF2A72"/>
    <w:rsid w:val="00DF3039"/>
    <w:rsid w:val="00DF385A"/>
    <w:rsid w:val="00DF3B26"/>
    <w:rsid w:val="00DF3D9E"/>
    <w:rsid w:val="00DF44D1"/>
    <w:rsid w:val="00DF4533"/>
    <w:rsid w:val="00DF45B3"/>
    <w:rsid w:val="00DF7809"/>
    <w:rsid w:val="00E01233"/>
    <w:rsid w:val="00E0236A"/>
    <w:rsid w:val="00E03493"/>
    <w:rsid w:val="00E0382F"/>
    <w:rsid w:val="00E03A49"/>
    <w:rsid w:val="00E03EF5"/>
    <w:rsid w:val="00E043C8"/>
    <w:rsid w:val="00E0449E"/>
    <w:rsid w:val="00E0529A"/>
    <w:rsid w:val="00E053E1"/>
    <w:rsid w:val="00E0546C"/>
    <w:rsid w:val="00E05611"/>
    <w:rsid w:val="00E05690"/>
    <w:rsid w:val="00E06A13"/>
    <w:rsid w:val="00E10006"/>
    <w:rsid w:val="00E11F35"/>
    <w:rsid w:val="00E13417"/>
    <w:rsid w:val="00E136B9"/>
    <w:rsid w:val="00E1477B"/>
    <w:rsid w:val="00E15A1F"/>
    <w:rsid w:val="00E164BC"/>
    <w:rsid w:val="00E16A48"/>
    <w:rsid w:val="00E20B95"/>
    <w:rsid w:val="00E21A09"/>
    <w:rsid w:val="00E21E25"/>
    <w:rsid w:val="00E23D72"/>
    <w:rsid w:val="00E242C1"/>
    <w:rsid w:val="00E25320"/>
    <w:rsid w:val="00E254C0"/>
    <w:rsid w:val="00E25679"/>
    <w:rsid w:val="00E25FFE"/>
    <w:rsid w:val="00E268FF"/>
    <w:rsid w:val="00E2699E"/>
    <w:rsid w:val="00E26A6D"/>
    <w:rsid w:val="00E26C2A"/>
    <w:rsid w:val="00E27982"/>
    <w:rsid w:val="00E27B7C"/>
    <w:rsid w:val="00E27E5E"/>
    <w:rsid w:val="00E3016B"/>
    <w:rsid w:val="00E30BD2"/>
    <w:rsid w:val="00E31213"/>
    <w:rsid w:val="00E327ED"/>
    <w:rsid w:val="00E33356"/>
    <w:rsid w:val="00E33909"/>
    <w:rsid w:val="00E33FFB"/>
    <w:rsid w:val="00E3406F"/>
    <w:rsid w:val="00E3410E"/>
    <w:rsid w:val="00E35E67"/>
    <w:rsid w:val="00E35FDB"/>
    <w:rsid w:val="00E36876"/>
    <w:rsid w:val="00E3785E"/>
    <w:rsid w:val="00E37FBE"/>
    <w:rsid w:val="00E40ADB"/>
    <w:rsid w:val="00E40B20"/>
    <w:rsid w:val="00E412C5"/>
    <w:rsid w:val="00E41C62"/>
    <w:rsid w:val="00E420F4"/>
    <w:rsid w:val="00E424EA"/>
    <w:rsid w:val="00E42590"/>
    <w:rsid w:val="00E43845"/>
    <w:rsid w:val="00E439B6"/>
    <w:rsid w:val="00E43FF1"/>
    <w:rsid w:val="00E455C9"/>
    <w:rsid w:val="00E45BD7"/>
    <w:rsid w:val="00E45EB3"/>
    <w:rsid w:val="00E462CD"/>
    <w:rsid w:val="00E46A1A"/>
    <w:rsid w:val="00E46ACD"/>
    <w:rsid w:val="00E476AF"/>
    <w:rsid w:val="00E5068E"/>
    <w:rsid w:val="00E50AB8"/>
    <w:rsid w:val="00E50B36"/>
    <w:rsid w:val="00E51E17"/>
    <w:rsid w:val="00E52ED8"/>
    <w:rsid w:val="00E53ED3"/>
    <w:rsid w:val="00E54246"/>
    <w:rsid w:val="00E54985"/>
    <w:rsid w:val="00E55013"/>
    <w:rsid w:val="00E552D9"/>
    <w:rsid w:val="00E56494"/>
    <w:rsid w:val="00E57B49"/>
    <w:rsid w:val="00E606CF"/>
    <w:rsid w:val="00E60F8C"/>
    <w:rsid w:val="00E61141"/>
    <w:rsid w:val="00E614EA"/>
    <w:rsid w:val="00E63D06"/>
    <w:rsid w:val="00E63E07"/>
    <w:rsid w:val="00E64209"/>
    <w:rsid w:val="00E65A4E"/>
    <w:rsid w:val="00E65DA4"/>
    <w:rsid w:val="00E65DE4"/>
    <w:rsid w:val="00E65F7C"/>
    <w:rsid w:val="00E660A7"/>
    <w:rsid w:val="00E6634B"/>
    <w:rsid w:val="00E6648B"/>
    <w:rsid w:val="00E67499"/>
    <w:rsid w:val="00E675F7"/>
    <w:rsid w:val="00E702B9"/>
    <w:rsid w:val="00E7041F"/>
    <w:rsid w:val="00E70436"/>
    <w:rsid w:val="00E706A9"/>
    <w:rsid w:val="00E71D06"/>
    <w:rsid w:val="00E71D7B"/>
    <w:rsid w:val="00E724C4"/>
    <w:rsid w:val="00E7266F"/>
    <w:rsid w:val="00E72D05"/>
    <w:rsid w:val="00E72EEE"/>
    <w:rsid w:val="00E73E95"/>
    <w:rsid w:val="00E7494F"/>
    <w:rsid w:val="00E75077"/>
    <w:rsid w:val="00E755BC"/>
    <w:rsid w:val="00E75793"/>
    <w:rsid w:val="00E75D9A"/>
    <w:rsid w:val="00E75DB5"/>
    <w:rsid w:val="00E75F91"/>
    <w:rsid w:val="00E76B3A"/>
    <w:rsid w:val="00E76E19"/>
    <w:rsid w:val="00E77C11"/>
    <w:rsid w:val="00E8093F"/>
    <w:rsid w:val="00E81CA9"/>
    <w:rsid w:val="00E82327"/>
    <w:rsid w:val="00E828E0"/>
    <w:rsid w:val="00E82E22"/>
    <w:rsid w:val="00E831AF"/>
    <w:rsid w:val="00E84223"/>
    <w:rsid w:val="00E846CF"/>
    <w:rsid w:val="00E84ADA"/>
    <w:rsid w:val="00E86763"/>
    <w:rsid w:val="00E8732E"/>
    <w:rsid w:val="00E90900"/>
    <w:rsid w:val="00E909C7"/>
    <w:rsid w:val="00E90D01"/>
    <w:rsid w:val="00E90DC2"/>
    <w:rsid w:val="00E91C75"/>
    <w:rsid w:val="00E91C91"/>
    <w:rsid w:val="00E93B9A"/>
    <w:rsid w:val="00E959CD"/>
    <w:rsid w:val="00E95D8D"/>
    <w:rsid w:val="00E96704"/>
    <w:rsid w:val="00E967E6"/>
    <w:rsid w:val="00E96E02"/>
    <w:rsid w:val="00E97552"/>
    <w:rsid w:val="00E977F5"/>
    <w:rsid w:val="00EA07B2"/>
    <w:rsid w:val="00EA1DA4"/>
    <w:rsid w:val="00EA2E99"/>
    <w:rsid w:val="00EA3342"/>
    <w:rsid w:val="00EA3BD0"/>
    <w:rsid w:val="00EA403A"/>
    <w:rsid w:val="00EA448D"/>
    <w:rsid w:val="00EA4508"/>
    <w:rsid w:val="00EA478C"/>
    <w:rsid w:val="00EA64FE"/>
    <w:rsid w:val="00EA6817"/>
    <w:rsid w:val="00EA772B"/>
    <w:rsid w:val="00EA7C40"/>
    <w:rsid w:val="00EA7ED2"/>
    <w:rsid w:val="00EB0012"/>
    <w:rsid w:val="00EB0694"/>
    <w:rsid w:val="00EB0E03"/>
    <w:rsid w:val="00EB1F65"/>
    <w:rsid w:val="00EB2BBE"/>
    <w:rsid w:val="00EB371E"/>
    <w:rsid w:val="00EB4642"/>
    <w:rsid w:val="00EB663F"/>
    <w:rsid w:val="00EC0F3F"/>
    <w:rsid w:val="00EC1221"/>
    <w:rsid w:val="00EC1237"/>
    <w:rsid w:val="00EC267F"/>
    <w:rsid w:val="00EC2852"/>
    <w:rsid w:val="00EC2B41"/>
    <w:rsid w:val="00EC36EB"/>
    <w:rsid w:val="00EC43FA"/>
    <w:rsid w:val="00EC4739"/>
    <w:rsid w:val="00EC53B5"/>
    <w:rsid w:val="00EC5738"/>
    <w:rsid w:val="00EC7DD7"/>
    <w:rsid w:val="00ED011C"/>
    <w:rsid w:val="00ED074B"/>
    <w:rsid w:val="00ED091F"/>
    <w:rsid w:val="00ED0F11"/>
    <w:rsid w:val="00ED1C5F"/>
    <w:rsid w:val="00ED21DA"/>
    <w:rsid w:val="00ED2910"/>
    <w:rsid w:val="00ED2AA0"/>
    <w:rsid w:val="00ED2F4D"/>
    <w:rsid w:val="00ED4C3A"/>
    <w:rsid w:val="00ED578E"/>
    <w:rsid w:val="00EE08B4"/>
    <w:rsid w:val="00EE0E90"/>
    <w:rsid w:val="00EE1195"/>
    <w:rsid w:val="00EE2F34"/>
    <w:rsid w:val="00EE3023"/>
    <w:rsid w:val="00EE35BC"/>
    <w:rsid w:val="00EE3B3F"/>
    <w:rsid w:val="00EE4680"/>
    <w:rsid w:val="00EE5031"/>
    <w:rsid w:val="00EE516F"/>
    <w:rsid w:val="00EE5712"/>
    <w:rsid w:val="00EE57E5"/>
    <w:rsid w:val="00EE662B"/>
    <w:rsid w:val="00EE6C04"/>
    <w:rsid w:val="00EE7861"/>
    <w:rsid w:val="00EF0832"/>
    <w:rsid w:val="00EF11E0"/>
    <w:rsid w:val="00EF168F"/>
    <w:rsid w:val="00EF2002"/>
    <w:rsid w:val="00EF2B27"/>
    <w:rsid w:val="00EF3BBE"/>
    <w:rsid w:val="00EF3CB5"/>
    <w:rsid w:val="00EF4028"/>
    <w:rsid w:val="00EF777A"/>
    <w:rsid w:val="00EF7F30"/>
    <w:rsid w:val="00F005B4"/>
    <w:rsid w:val="00F00DC8"/>
    <w:rsid w:val="00F02515"/>
    <w:rsid w:val="00F04C11"/>
    <w:rsid w:val="00F0684E"/>
    <w:rsid w:val="00F06D4C"/>
    <w:rsid w:val="00F10B19"/>
    <w:rsid w:val="00F10E80"/>
    <w:rsid w:val="00F1225E"/>
    <w:rsid w:val="00F130FF"/>
    <w:rsid w:val="00F13D5E"/>
    <w:rsid w:val="00F13F77"/>
    <w:rsid w:val="00F145A2"/>
    <w:rsid w:val="00F152BF"/>
    <w:rsid w:val="00F1681F"/>
    <w:rsid w:val="00F17540"/>
    <w:rsid w:val="00F20EDF"/>
    <w:rsid w:val="00F2110A"/>
    <w:rsid w:val="00F216FC"/>
    <w:rsid w:val="00F22854"/>
    <w:rsid w:val="00F24018"/>
    <w:rsid w:val="00F24470"/>
    <w:rsid w:val="00F25025"/>
    <w:rsid w:val="00F25D66"/>
    <w:rsid w:val="00F27C4A"/>
    <w:rsid w:val="00F3004C"/>
    <w:rsid w:val="00F3090C"/>
    <w:rsid w:val="00F3228D"/>
    <w:rsid w:val="00F32BB2"/>
    <w:rsid w:val="00F33246"/>
    <w:rsid w:val="00F33636"/>
    <w:rsid w:val="00F33AB2"/>
    <w:rsid w:val="00F33C2C"/>
    <w:rsid w:val="00F34BB2"/>
    <w:rsid w:val="00F3752E"/>
    <w:rsid w:val="00F40B06"/>
    <w:rsid w:val="00F4147B"/>
    <w:rsid w:val="00F41BDA"/>
    <w:rsid w:val="00F4268D"/>
    <w:rsid w:val="00F43580"/>
    <w:rsid w:val="00F43850"/>
    <w:rsid w:val="00F4450C"/>
    <w:rsid w:val="00F447E1"/>
    <w:rsid w:val="00F45361"/>
    <w:rsid w:val="00F457A8"/>
    <w:rsid w:val="00F45B48"/>
    <w:rsid w:val="00F460F9"/>
    <w:rsid w:val="00F462F7"/>
    <w:rsid w:val="00F5161C"/>
    <w:rsid w:val="00F51780"/>
    <w:rsid w:val="00F52C80"/>
    <w:rsid w:val="00F54188"/>
    <w:rsid w:val="00F5715B"/>
    <w:rsid w:val="00F577AE"/>
    <w:rsid w:val="00F57BB1"/>
    <w:rsid w:val="00F61C12"/>
    <w:rsid w:val="00F63CF0"/>
    <w:rsid w:val="00F63E63"/>
    <w:rsid w:val="00F64143"/>
    <w:rsid w:val="00F6419A"/>
    <w:rsid w:val="00F64646"/>
    <w:rsid w:val="00F65122"/>
    <w:rsid w:val="00F65909"/>
    <w:rsid w:val="00F659B3"/>
    <w:rsid w:val="00F65AEA"/>
    <w:rsid w:val="00F65E39"/>
    <w:rsid w:val="00F67D95"/>
    <w:rsid w:val="00F70690"/>
    <w:rsid w:val="00F7193A"/>
    <w:rsid w:val="00F71B1E"/>
    <w:rsid w:val="00F72710"/>
    <w:rsid w:val="00F737DB"/>
    <w:rsid w:val="00F73F27"/>
    <w:rsid w:val="00F74E14"/>
    <w:rsid w:val="00F75C0A"/>
    <w:rsid w:val="00F7705F"/>
    <w:rsid w:val="00F774C2"/>
    <w:rsid w:val="00F77F65"/>
    <w:rsid w:val="00F80857"/>
    <w:rsid w:val="00F812EE"/>
    <w:rsid w:val="00F81E75"/>
    <w:rsid w:val="00F82456"/>
    <w:rsid w:val="00F82553"/>
    <w:rsid w:val="00F834B2"/>
    <w:rsid w:val="00F842FC"/>
    <w:rsid w:val="00F849D2"/>
    <w:rsid w:val="00F84B40"/>
    <w:rsid w:val="00F85EB2"/>
    <w:rsid w:val="00F86ACA"/>
    <w:rsid w:val="00F86DBE"/>
    <w:rsid w:val="00F86DD1"/>
    <w:rsid w:val="00F875D8"/>
    <w:rsid w:val="00F87E26"/>
    <w:rsid w:val="00F9049D"/>
    <w:rsid w:val="00F911A5"/>
    <w:rsid w:val="00F9179E"/>
    <w:rsid w:val="00F91D0D"/>
    <w:rsid w:val="00F923FE"/>
    <w:rsid w:val="00F92C56"/>
    <w:rsid w:val="00F9455E"/>
    <w:rsid w:val="00F958CC"/>
    <w:rsid w:val="00F96753"/>
    <w:rsid w:val="00F96D0E"/>
    <w:rsid w:val="00FA16F6"/>
    <w:rsid w:val="00FA1EDE"/>
    <w:rsid w:val="00FA1FEE"/>
    <w:rsid w:val="00FA3CEC"/>
    <w:rsid w:val="00FA3E40"/>
    <w:rsid w:val="00FA52FC"/>
    <w:rsid w:val="00FA6D3A"/>
    <w:rsid w:val="00FA7B80"/>
    <w:rsid w:val="00FA7BC7"/>
    <w:rsid w:val="00FB01D2"/>
    <w:rsid w:val="00FB0204"/>
    <w:rsid w:val="00FB2A03"/>
    <w:rsid w:val="00FB511E"/>
    <w:rsid w:val="00FB5ADD"/>
    <w:rsid w:val="00FB61C9"/>
    <w:rsid w:val="00FB65C2"/>
    <w:rsid w:val="00FC0F3B"/>
    <w:rsid w:val="00FC1941"/>
    <w:rsid w:val="00FC21AA"/>
    <w:rsid w:val="00FC244C"/>
    <w:rsid w:val="00FC29AC"/>
    <w:rsid w:val="00FC3152"/>
    <w:rsid w:val="00FC3459"/>
    <w:rsid w:val="00FC3CE2"/>
    <w:rsid w:val="00FC48BB"/>
    <w:rsid w:val="00FC4F5A"/>
    <w:rsid w:val="00FC60A2"/>
    <w:rsid w:val="00FC701A"/>
    <w:rsid w:val="00FC796F"/>
    <w:rsid w:val="00FD0A96"/>
    <w:rsid w:val="00FD0CF1"/>
    <w:rsid w:val="00FD1110"/>
    <w:rsid w:val="00FD1A53"/>
    <w:rsid w:val="00FD1AD8"/>
    <w:rsid w:val="00FD36AD"/>
    <w:rsid w:val="00FD3E90"/>
    <w:rsid w:val="00FD5864"/>
    <w:rsid w:val="00FD6085"/>
    <w:rsid w:val="00FD63F0"/>
    <w:rsid w:val="00FD729F"/>
    <w:rsid w:val="00FD779B"/>
    <w:rsid w:val="00FD7F7E"/>
    <w:rsid w:val="00FE02A9"/>
    <w:rsid w:val="00FE0EB1"/>
    <w:rsid w:val="00FE0F62"/>
    <w:rsid w:val="00FE13A5"/>
    <w:rsid w:val="00FE18C5"/>
    <w:rsid w:val="00FE203E"/>
    <w:rsid w:val="00FE20A0"/>
    <w:rsid w:val="00FE22DA"/>
    <w:rsid w:val="00FE33A5"/>
    <w:rsid w:val="00FE3790"/>
    <w:rsid w:val="00FE3CD0"/>
    <w:rsid w:val="00FE47B7"/>
    <w:rsid w:val="00FE4D43"/>
    <w:rsid w:val="00FE525D"/>
    <w:rsid w:val="00FE659F"/>
    <w:rsid w:val="00FE7FB1"/>
    <w:rsid w:val="00FF08C0"/>
    <w:rsid w:val="00FF1CB7"/>
    <w:rsid w:val="00FF1EDC"/>
    <w:rsid w:val="00FF2D21"/>
    <w:rsid w:val="00FF4831"/>
    <w:rsid w:val="00FF4859"/>
    <w:rsid w:val="00FF513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s-IS" w:eastAsia="is-I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96"/>
    <w:rPr>
      <w:rFonts w:ascii="Times New Roman" w:eastAsia="Times New Roman" w:hAnsi="Times New Roman"/>
      <w:lang w:val="en-US" w:eastAsia="en-US"/>
    </w:rPr>
  </w:style>
  <w:style w:type="paragraph" w:styleId="Heading4">
    <w:name w:val="heading 4"/>
    <w:basedOn w:val="Normal"/>
    <w:next w:val="Normal"/>
    <w:link w:val="Heading4Char"/>
    <w:qFormat/>
    <w:rsid w:val="00064196"/>
    <w:pPr>
      <w:keepNext/>
      <w:spacing w:line="240" w:lineRule="atLeast"/>
      <w:outlineLvl w:val="3"/>
    </w:pPr>
    <w:rPr>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64196"/>
    <w:rPr>
      <w:rFonts w:ascii="Times New Roman" w:eastAsia="Times New Roman" w:hAnsi="Times New Roman" w:cs="Times New Roman"/>
      <w:b/>
      <w:color w:val="000000"/>
      <w:sz w:val="36"/>
      <w:szCs w:val="20"/>
      <w:lang w:val="en-US"/>
    </w:rPr>
  </w:style>
  <w:style w:type="paragraph" w:styleId="BodyText">
    <w:name w:val="Body Text"/>
    <w:basedOn w:val="Normal"/>
    <w:link w:val="BodyTextChar"/>
    <w:rsid w:val="00064196"/>
    <w:rPr>
      <w:sz w:val="22"/>
    </w:rPr>
  </w:style>
  <w:style w:type="character" w:customStyle="1" w:styleId="BodyTextChar">
    <w:name w:val="Body Text Char"/>
    <w:link w:val="BodyText"/>
    <w:rsid w:val="00064196"/>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363A95"/>
    <w:pPr>
      <w:tabs>
        <w:tab w:val="center" w:pos="4536"/>
        <w:tab w:val="right" w:pos="9072"/>
      </w:tabs>
    </w:pPr>
  </w:style>
  <w:style w:type="character" w:customStyle="1" w:styleId="HeaderChar">
    <w:name w:val="Header Char"/>
    <w:link w:val="Header"/>
    <w:uiPriority w:val="99"/>
    <w:rsid w:val="00363A95"/>
    <w:rPr>
      <w:rFonts w:ascii="Times New Roman" w:eastAsia="Times New Roman" w:hAnsi="Times New Roman"/>
      <w:lang w:val="en-US" w:eastAsia="en-US"/>
    </w:rPr>
  </w:style>
  <w:style w:type="paragraph" w:styleId="Footer">
    <w:name w:val="footer"/>
    <w:basedOn w:val="Normal"/>
    <w:link w:val="FooterChar"/>
    <w:uiPriority w:val="99"/>
    <w:unhideWhenUsed/>
    <w:rsid w:val="00363A95"/>
    <w:pPr>
      <w:tabs>
        <w:tab w:val="center" w:pos="4536"/>
        <w:tab w:val="right" w:pos="9072"/>
      </w:tabs>
    </w:pPr>
  </w:style>
  <w:style w:type="character" w:customStyle="1" w:styleId="FooterChar">
    <w:name w:val="Footer Char"/>
    <w:link w:val="Footer"/>
    <w:uiPriority w:val="99"/>
    <w:rsid w:val="00363A95"/>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363A95"/>
    <w:rPr>
      <w:rFonts w:ascii="Tahoma" w:hAnsi="Tahoma" w:cs="Tahoma"/>
      <w:sz w:val="16"/>
      <w:szCs w:val="16"/>
    </w:rPr>
  </w:style>
  <w:style w:type="character" w:customStyle="1" w:styleId="BalloonTextChar">
    <w:name w:val="Balloon Text Char"/>
    <w:link w:val="BalloonText"/>
    <w:uiPriority w:val="99"/>
    <w:semiHidden/>
    <w:rsid w:val="00363A95"/>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s-IS" w:eastAsia="is-I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96"/>
    <w:rPr>
      <w:rFonts w:ascii="Times New Roman" w:eastAsia="Times New Roman" w:hAnsi="Times New Roman"/>
      <w:lang w:val="en-US" w:eastAsia="en-US"/>
    </w:rPr>
  </w:style>
  <w:style w:type="paragraph" w:styleId="Heading4">
    <w:name w:val="heading 4"/>
    <w:basedOn w:val="Normal"/>
    <w:next w:val="Normal"/>
    <w:link w:val="Heading4Char"/>
    <w:qFormat/>
    <w:rsid w:val="00064196"/>
    <w:pPr>
      <w:keepNext/>
      <w:spacing w:line="240" w:lineRule="atLeast"/>
      <w:outlineLvl w:val="3"/>
    </w:pPr>
    <w:rPr>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64196"/>
    <w:rPr>
      <w:rFonts w:ascii="Times New Roman" w:eastAsia="Times New Roman" w:hAnsi="Times New Roman" w:cs="Times New Roman"/>
      <w:b/>
      <w:color w:val="000000"/>
      <w:sz w:val="36"/>
      <w:szCs w:val="20"/>
      <w:lang w:val="en-US"/>
    </w:rPr>
  </w:style>
  <w:style w:type="paragraph" w:styleId="BodyText">
    <w:name w:val="Body Text"/>
    <w:basedOn w:val="Normal"/>
    <w:link w:val="BodyTextChar"/>
    <w:rsid w:val="00064196"/>
    <w:rPr>
      <w:sz w:val="22"/>
    </w:rPr>
  </w:style>
  <w:style w:type="character" w:customStyle="1" w:styleId="BodyTextChar">
    <w:name w:val="Body Text Char"/>
    <w:link w:val="BodyText"/>
    <w:rsid w:val="00064196"/>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363A95"/>
    <w:pPr>
      <w:tabs>
        <w:tab w:val="center" w:pos="4536"/>
        <w:tab w:val="right" w:pos="9072"/>
      </w:tabs>
    </w:pPr>
  </w:style>
  <w:style w:type="character" w:customStyle="1" w:styleId="HeaderChar">
    <w:name w:val="Header Char"/>
    <w:link w:val="Header"/>
    <w:uiPriority w:val="99"/>
    <w:rsid w:val="00363A95"/>
    <w:rPr>
      <w:rFonts w:ascii="Times New Roman" w:eastAsia="Times New Roman" w:hAnsi="Times New Roman"/>
      <w:lang w:val="en-US" w:eastAsia="en-US"/>
    </w:rPr>
  </w:style>
  <w:style w:type="paragraph" w:styleId="Footer">
    <w:name w:val="footer"/>
    <w:basedOn w:val="Normal"/>
    <w:link w:val="FooterChar"/>
    <w:uiPriority w:val="99"/>
    <w:unhideWhenUsed/>
    <w:rsid w:val="00363A95"/>
    <w:pPr>
      <w:tabs>
        <w:tab w:val="center" w:pos="4536"/>
        <w:tab w:val="right" w:pos="9072"/>
      </w:tabs>
    </w:pPr>
  </w:style>
  <w:style w:type="character" w:customStyle="1" w:styleId="FooterChar">
    <w:name w:val="Footer Char"/>
    <w:link w:val="Footer"/>
    <w:uiPriority w:val="99"/>
    <w:rsid w:val="00363A95"/>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363A95"/>
    <w:rPr>
      <w:rFonts w:ascii="Tahoma" w:hAnsi="Tahoma" w:cs="Tahoma"/>
      <w:sz w:val="16"/>
      <w:szCs w:val="16"/>
    </w:rPr>
  </w:style>
  <w:style w:type="character" w:customStyle="1" w:styleId="BalloonTextChar">
    <w:name w:val="Balloon Text Char"/>
    <w:link w:val="BalloonText"/>
    <w:uiPriority w:val="99"/>
    <w:semiHidden/>
    <w:rsid w:val="00363A95"/>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4196-5241-4C71-9217-023A49A1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r08erikb</dc:creator>
  <cp:lastModifiedBy>Eiríkur Baldursson</cp:lastModifiedBy>
  <cp:revision>2</cp:revision>
  <cp:lastPrinted>2013-01-16T11:25:00Z</cp:lastPrinted>
  <dcterms:created xsi:type="dcterms:W3CDTF">2015-02-11T14:37:00Z</dcterms:created>
  <dcterms:modified xsi:type="dcterms:W3CDTF">2015-02-11T14:37:00Z</dcterms:modified>
</cp:coreProperties>
</file>